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A97E" w14:textId="71B5E42F" w:rsidR="004020C5" w:rsidRPr="00F1451C" w:rsidRDefault="004020C5" w:rsidP="00F1451C">
      <w:pPr>
        <w:spacing w:line="304" w:lineRule="exact"/>
        <w:jc w:val="center"/>
        <w:rPr>
          <w:rFonts w:ascii="Arial" w:hAnsi="Arial" w:cs="Arial"/>
          <w:b/>
          <w:caps/>
          <w:sz w:val="22"/>
          <w:szCs w:val="22"/>
        </w:rPr>
      </w:pPr>
      <w:bookmarkStart w:id="0" w:name="_GoBack"/>
      <w:bookmarkEnd w:id="0"/>
      <w:r w:rsidRPr="00F1451C">
        <w:rPr>
          <w:rFonts w:ascii="Arial" w:hAnsi="Arial" w:cs="Arial"/>
          <w:b/>
          <w:caps/>
          <w:sz w:val="22"/>
          <w:szCs w:val="22"/>
        </w:rPr>
        <w:t>specyfikacja warunków zamówienia</w:t>
      </w:r>
      <w:r w:rsidR="00D517AA">
        <w:rPr>
          <w:rFonts w:ascii="Arial" w:hAnsi="Arial" w:cs="Arial"/>
          <w:b/>
          <w:caps/>
          <w:sz w:val="22"/>
          <w:szCs w:val="22"/>
        </w:rPr>
        <w:t xml:space="preserve"> – CZĘŚĆ i</w:t>
      </w:r>
    </w:p>
    <w:p w14:paraId="73170915"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5C46150" w14:textId="77777777" w:rsidR="00CE6396" w:rsidRPr="00F1451C" w:rsidRDefault="00CE6396" w:rsidP="00F1451C">
      <w:pPr>
        <w:spacing w:line="304" w:lineRule="exact"/>
        <w:jc w:val="center"/>
        <w:rPr>
          <w:rFonts w:ascii="Arial" w:hAnsi="Arial" w:cs="Arial"/>
          <w:b/>
          <w:caps/>
          <w:sz w:val="22"/>
          <w:szCs w:val="22"/>
        </w:rPr>
      </w:pPr>
    </w:p>
    <w:p w14:paraId="69D62F79"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58E826FF" w14:textId="77777777" w:rsidR="00051C0A" w:rsidRPr="00F1451C" w:rsidRDefault="00051C0A" w:rsidP="00F1451C">
      <w:pPr>
        <w:spacing w:line="304" w:lineRule="exact"/>
        <w:jc w:val="center"/>
        <w:rPr>
          <w:rFonts w:ascii="Arial" w:hAnsi="Arial" w:cs="Arial"/>
          <w:caps/>
          <w:sz w:val="22"/>
          <w:szCs w:val="22"/>
        </w:rPr>
      </w:pPr>
    </w:p>
    <w:p w14:paraId="5D2CF002" w14:textId="77777777"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200061BB" w14:textId="77777777" w:rsidR="00CE6396" w:rsidRPr="00F1451C" w:rsidRDefault="00CE6396" w:rsidP="00B83E76">
      <w:pPr>
        <w:spacing w:line="304" w:lineRule="exact"/>
        <w:jc w:val="both"/>
        <w:rPr>
          <w:rFonts w:ascii="Arial" w:hAnsi="Arial" w:cs="Arial"/>
          <w:sz w:val="22"/>
          <w:szCs w:val="22"/>
        </w:rPr>
      </w:pPr>
    </w:p>
    <w:p w14:paraId="083F434B" w14:textId="49FC18F9" w:rsidR="00AF5994" w:rsidRDefault="004C7F46" w:rsidP="00F1451C">
      <w:pPr>
        <w:spacing w:line="304" w:lineRule="exact"/>
        <w:jc w:val="center"/>
        <w:rPr>
          <w:rFonts w:ascii="Arial" w:hAnsi="Arial" w:cs="Arial"/>
          <w:b/>
          <w:i/>
          <w:sz w:val="22"/>
          <w:szCs w:val="22"/>
        </w:rPr>
      </w:pPr>
      <w:r w:rsidRPr="004C7F46">
        <w:rPr>
          <w:rFonts w:ascii="Arial" w:hAnsi="Arial" w:cs="Arial"/>
          <w:b/>
          <w:i/>
          <w:sz w:val="22"/>
          <w:szCs w:val="22"/>
        </w:rPr>
        <w:t>„</w:t>
      </w:r>
      <w:r w:rsidR="00AF5994" w:rsidRPr="00AF5994">
        <w:rPr>
          <w:rFonts w:ascii="Arial" w:hAnsi="Arial" w:cs="Arial"/>
          <w:b/>
          <w:i/>
          <w:sz w:val="22"/>
          <w:szCs w:val="22"/>
        </w:rPr>
        <w:t>Zaprojektowanie</w:t>
      </w:r>
      <w:r w:rsidR="006F42FA">
        <w:rPr>
          <w:rFonts w:ascii="Arial" w:hAnsi="Arial" w:cs="Arial"/>
          <w:b/>
          <w:i/>
          <w:sz w:val="22"/>
          <w:szCs w:val="22"/>
        </w:rPr>
        <w:t>,</w:t>
      </w:r>
      <w:r w:rsidR="00AF5994" w:rsidRPr="00AF5994">
        <w:rPr>
          <w:rFonts w:ascii="Arial" w:hAnsi="Arial" w:cs="Arial"/>
          <w:b/>
          <w:i/>
          <w:sz w:val="22"/>
          <w:szCs w:val="22"/>
        </w:rPr>
        <w:t xml:space="preserve"> dostawa, montaż i uruchomienie dwóch młynów przystosowanych do rozdrabniania paliwa biomasowego w Enea Elektrownia Połaniec S.A</w:t>
      </w:r>
      <w:r w:rsidR="00AF5994">
        <w:rPr>
          <w:rFonts w:ascii="Arial" w:hAnsi="Arial" w:cs="Arial"/>
          <w:b/>
          <w:i/>
          <w:sz w:val="22"/>
          <w:szCs w:val="22"/>
        </w:rPr>
        <w:t>.”</w:t>
      </w:r>
    </w:p>
    <w:p w14:paraId="4ABDE2A5" w14:textId="77777777" w:rsidR="00F1451C" w:rsidRPr="00F1451C" w:rsidRDefault="00F1451C" w:rsidP="00F1451C">
      <w:pPr>
        <w:spacing w:line="304" w:lineRule="exact"/>
        <w:jc w:val="center"/>
        <w:rPr>
          <w:rFonts w:ascii="Arial" w:hAnsi="Arial" w:cs="Arial"/>
          <w:b/>
          <w:sz w:val="22"/>
          <w:szCs w:val="22"/>
        </w:rPr>
      </w:pPr>
    </w:p>
    <w:p w14:paraId="71ACAC0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0851864E" w14:textId="77777777" w:rsidR="00F1451C" w:rsidRDefault="00357B6D"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3A9A237F" w14:textId="77777777" w:rsidR="00F1451C" w:rsidRDefault="00F1451C" w:rsidP="00F1451C">
      <w:pPr>
        <w:spacing w:line="304" w:lineRule="exact"/>
        <w:jc w:val="center"/>
        <w:rPr>
          <w:rFonts w:ascii="Arial" w:hAnsi="Arial" w:cs="Arial"/>
          <w:b/>
          <w:sz w:val="22"/>
          <w:szCs w:val="22"/>
        </w:rPr>
      </w:pPr>
    </w:p>
    <w:p w14:paraId="46508BB7" w14:textId="77777777" w:rsidR="00F1451C" w:rsidRDefault="00F1451C" w:rsidP="00F1451C">
      <w:pPr>
        <w:spacing w:line="304" w:lineRule="exact"/>
        <w:jc w:val="center"/>
        <w:rPr>
          <w:rFonts w:ascii="Arial" w:hAnsi="Arial" w:cs="Arial"/>
          <w:b/>
          <w:sz w:val="22"/>
          <w:szCs w:val="22"/>
        </w:rPr>
      </w:pPr>
    </w:p>
    <w:p w14:paraId="1B0CB763" w14:textId="77777777" w:rsidR="00F1451C" w:rsidRDefault="00F1451C" w:rsidP="00F1451C">
      <w:pPr>
        <w:spacing w:line="304" w:lineRule="exact"/>
        <w:jc w:val="center"/>
        <w:rPr>
          <w:rFonts w:ascii="Arial" w:hAnsi="Arial" w:cs="Arial"/>
          <w:b/>
          <w:sz w:val="22"/>
          <w:szCs w:val="22"/>
        </w:rPr>
      </w:pPr>
    </w:p>
    <w:p w14:paraId="51E40484" w14:textId="77777777" w:rsidR="00F1451C" w:rsidRPr="00F1451C" w:rsidRDefault="00F1451C" w:rsidP="00F1451C">
      <w:pPr>
        <w:spacing w:line="304" w:lineRule="exact"/>
        <w:jc w:val="center"/>
        <w:rPr>
          <w:rFonts w:ascii="Arial" w:hAnsi="Arial" w:cs="Arial"/>
          <w:b/>
          <w:sz w:val="22"/>
          <w:szCs w:val="22"/>
        </w:rPr>
      </w:pPr>
    </w:p>
    <w:p w14:paraId="338E1498" w14:textId="0361D811"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405BA1">
        <w:rPr>
          <w:rFonts w:ascii="Arial" w:hAnsi="Arial" w:cs="Arial"/>
          <w:sz w:val="22"/>
          <w:szCs w:val="22"/>
        </w:rPr>
        <w:t>17</w:t>
      </w:r>
      <w:r w:rsidR="00B83E76">
        <w:rPr>
          <w:rFonts w:ascii="Arial" w:hAnsi="Arial" w:cs="Arial"/>
          <w:sz w:val="22"/>
          <w:szCs w:val="22"/>
        </w:rPr>
        <w:t>/202</w:t>
      </w:r>
      <w:r w:rsidR="00991256">
        <w:rPr>
          <w:rFonts w:ascii="Arial" w:hAnsi="Arial" w:cs="Arial"/>
          <w:sz w:val="22"/>
          <w:szCs w:val="22"/>
        </w:rPr>
        <w:t>2</w:t>
      </w:r>
    </w:p>
    <w:p w14:paraId="6CB8E07C" w14:textId="77777777" w:rsidR="00F1451C" w:rsidRDefault="00F1451C" w:rsidP="00F1451C">
      <w:pPr>
        <w:pStyle w:val="Tytu"/>
        <w:spacing w:line="304" w:lineRule="exact"/>
        <w:rPr>
          <w:rFonts w:cs="Arial"/>
          <w:caps/>
          <w:szCs w:val="22"/>
        </w:rPr>
      </w:pPr>
    </w:p>
    <w:p w14:paraId="0B88EA03" w14:textId="77777777" w:rsidR="00F1451C" w:rsidRDefault="00F1451C" w:rsidP="00051C0A">
      <w:pPr>
        <w:pStyle w:val="Tytu"/>
        <w:spacing w:line="304" w:lineRule="exact"/>
        <w:jc w:val="left"/>
        <w:rPr>
          <w:rFonts w:cs="Arial"/>
          <w:caps/>
          <w:szCs w:val="22"/>
        </w:rPr>
      </w:pPr>
    </w:p>
    <w:p w14:paraId="1E863D66" w14:textId="77777777" w:rsidR="00F1451C" w:rsidRDefault="00F1451C" w:rsidP="00F1451C">
      <w:pPr>
        <w:pStyle w:val="Tytu"/>
        <w:spacing w:line="304" w:lineRule="exact"/>
        <w:rPr>
          <w:rFonts w:cs="Arial"/>
          <w:caps/>
          <w:szCs w:val="22"/>
        </w:rPr>
      </w:pPr>
    </w:p>
    <w:p w14:paraId="1EEE3066" w14:textId="77777777" w:rsidR="00F1451C" w:rsidRDefault="00F1451C" w:rsidP="00F1451C">
      <w:pPr>
        <w:pStyle w:val="Tytu"/>
        <w:spacing w:line="304" w:lineRule="exact"/>
        <w:rPr>
          <w:rFonts w:cs="Arial"/>
          <w:caps/>
          <w:szCs w:val="22"/>
        </w:rPr>
      </w:pPr>
    </w:p>
    <w:p w14:paraId="32C37154" w14:textId="77777777" w:rsidR="00F1451C" w:rsidRDefault="00F1451C" w:rsidP="00F1451C">
      <w:pPr>
        <w:pStyle w:val="Tytu"/>
        <w:spacing w:line="304" w:lineRule="exact"/>
        <w:rPr>
          <w:rFonts w:cs="Arial"/>
          <w:caps/>
          <w:szCs w:val="22"/>
        </w:rPr>
      </w:pPr>
    </w:p>
    <w:p w14:paraId="0EDF66CE" w14:textId="3CDECFAA" w:rsidR="004020C5" w:rsidRPr="00F1451C" w:rsidRDefault="00DD0AC1" w:rsidP="00B83E76">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405BA1">
        <w:rPr>
          <w:rFonts w:cs="Arial"/>
          <w:caps/>
          <w:szCs w:val="22"/>
        </w:rPr>
        <w:t>KWIECIEŃ</w:t>
      </w:r>
      <w:r w:rsidR="00405BA1" w:rsidRPr="00F1451C">
        <w:rPr>
          <w:rFonts w:cs="Arial"/>
          <w:caps/>
          <w:szCs w:val="22"/>
        </w:rPr>
        <w:t xml:space="preserve">  </w:t>
      </w:r>
      <w:r w:rsidR="004020C5" w:rsidRPr="00F1451C">
        <w:rPr>
          <w:rFonts w:cs="Arial"/>
          <w:caps/>
          <w:szCs w:val="22"/>
        </w:rPr>
        <w:t>202</w:t>
      </w:r>
      <w:r w:rsidR="00991256">
        <w:rPr>
          <w:rFonts w:cs="Arial"/>
          <w:caps/>
          <w:szCs w:val="22"/>
        </w:rPr>
        <w:t>2</w:t>
      </w:r>
    </w:p>
    <w:p w14:paraId="2B77A4A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7F4A73C"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FC07958" w14:textId="77777777" w:rsidR="006C0507" w:rsidRPr="00074C5D" w:rsidRDefault="00B9376D" w:rsidP="00074C5D">
      <w:pPr>
        <w:spacing w:line="304" w:lineRule="exact"/>
        <w:ind w:left="284"/>
        <w:jc w:val="both"/>
        <w:rPr>
          <w:rFonts w:ascii="Arial" w:hAnsi="Arial" w:cs="Arial"/>
          <w:spacing w:val="-6"/>
          <w:sz w:val="22"/>
          <w:szCs w:val="22"/>
        </w:rPr>
      </w:pPr>
      <w:r w:rsidRPr="00074C5D">
        <w:rPr>
          <w:rFonts w:ascii="Arial" w:hAnsi="Arial" w:cs="Arial"/>
          <w:spacing w:val="-6"/>
          <w:sz w:val="22"/>
          <w:szCs w:val="22"/>
        </w:rPr>
        <w:t>Enea Elektrownia Połaniec Spółka Akcyjna (skrót firmy: Enea Elektrownia Połaniec S.A.)</w:t>
      </w:r>
    </w:p>
    <w:p w14:paraId="45FC08EC" w14:textId="77777777" w:rsidR="00074C5D" w:rsidRPr="00074C5D" w:rsidRDefault="00B9376D" w:rsidP="00074C5D">
      <w:pPr>
        <w:spacing w:line="304" w:lineRule="exact"/>
        <w:ind w:left="284"/>
        <w:jc w:val="both"/>
        <w:rPr>
          <w:rFonts w:ascii="Arial" w:hAnsi="Arial" w:cs="Arial"/>
          <w:spacing w:val="-6"/>
          <w:sz w:val="22"/>
          <w:szCs w:val="22"/>
        </w:rPr>
      </w:pPr>
      <w:r w:rsidRPr="00074C5D">
        <w:rPr>
          <w:rFonts w:ascii="Arial" w:hAnsi="Arial" w:cs="Arial"/>
          <w:spacing w:val="-6"/>
          <w:sz w:val="22"/>
          <w:szCs w:val="22"/>
          <w:lang w:val="de-DE"/>
        </w:rPr>
        <w:t>Zawada 26,28-230 Połaniec, Polska</w:t>
      </w:r>
      <w:r w:rsidR="00074C5D" w:rsidRPr="00074C5D">
        <w:rPr>
          <w:rFonts w:ascii="Arial" w:hAnsi="Arial" w:cs="Arial"/>
          <w:spacing w:val="-6"/>
          <w:sz w:val="22"/>
          <w:szCs w:val="22"/>
          <w:lang w:val="de-DE"/>
        </w:rPr>
        <w:t xml:space="preserve">, </w:t>
      </w:r>
      <w:r w:rsidR="00074C5D" w:rsidRPr="00074C5D">
        <w:rPr>
          <w:rFonts w:ascii="Arial" w:hAnsi="Arial" w:cs="Arial"/>
          <w:spacing w:val="-6"/>
          <w:sz w:val="22"/>
          <w:szCs w:val="22"/>
        </w:rPr>
        <w:t>Godziny pracy: 07:00 -15:00 od poniedziałku do piątku.</w:t>
      </w:r>
    </w:p>
    <w:p w14:paraId="70EF2B8F" w14:textId="77777777" w:rsidR="006C0507" w:rsidRPr="00F1451C" w:rsidRDefault="006C0507" w:rsidP="00D21F46">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r w:rsidR="00D21F46">
        <w:rPr>
          <w:rFonts w:ascii="Arial" w:hAnsi="Arial" w:cs="Arial"/>
          <w:sz w:val="22"/>
          <w:szCs w:val="22"/>
          <w:lang w:val="de-DE"/>
        </w:rPr>
        <w:t xml:space="preserve">, </w:t>
      </w: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22670762" w14:textId="77777777" w:rsidR="00DD0AC1" w:rsidRPr="00D21F46" w:rsidRDefault="00DD0AC1" w:rsidP="00F1451C">
      <w:pPr>
        <w:spacing w:line="304" w:lineRule="exact"/>
        <w:ind w:left="284"/>
        <w:jc w:val="both"/>
        <w:rPr>
          <w:rFonts w:ascii="Arial" w:hAnsi="Arial" w:cs="Arial"/>
          <w:spacing w:val="-10"/>
          <w:sz w:val="22"/>
          <w:szCs w:val="22"/>
        </w:rPr>
      </w:pPr>
      <w:r w:rsidRPr="00D21F46">
        <w:rPr>
          <w:rFonts w:ascii="Arial" w:hAnsi="Arial" w:cs="Arial"/>
          <w:spacing w:val="-10"/>
          <w:sz w:val="22"/>
          <w:szCs w:val="22"/>
        </w:rPr>
        <w:t xml:space="preserve">wpisana do rejestru przedsiębiorców Krajowego Rejestru Sądowego prowadzonego przez Sąd Rejonowy w Kielcach, X Wydział Gospodarczy Krajowego Rejestru Sądowego nr KRS: 0000053769, </w:t>
      </w:r>
    </w:p>
    <w:p w14:paraId="65930CF2" w14:textId="77777777" w:rsidR="00DD0AC1" w:rsidRPr="00074C5D" w:rsidRDefault="00DD0AC1" w:rsidP="00074C5D">
      <w:pPr>
        <w:spacing w:line="304" w:lineRule="exact"/>
        <w:ind w:left="284"/>
        <w:jc w:val="both"/>
        <w:rPr>
          <w:rFonts w:ascii="Arial" w:hAnsi="Arial" w:cs="Arial"/>
          <w:sz w:val="22"/>
          <w:szCs w:val="22"/>
        </w:rPr>
      </w:pPr>
      <w:r w:rsidRPr="00F1451C">
        <w:rPr>
          <w:rFonts w:ascii="Arial" w:hAnsi="Arial" w:cs="Arial"/>
          <w:sz w:val="22"/>
          <w:szCs w:val="22"/>
        </w:rPr>
        <w:t>Kapit</w:t>
      </w:r>
      <w:r w:rsidR="00074C5D">
        <w:rPr>
          <w:rFonts w:ascii="Arial" w:hAnsi="Arial" w:cs="Arial"/>
          <w:sz w:val="22"/>
          <w:szCs w:val="22"/>
        </w:rPr>
        <w:t xml:space="preserve">ał zakładowy 713.500.000,00 PLN, </w:t>
      </w:r>
      <w:r w:rsidRPr="00F1451C">
        <w:rPr>
          <w:rFonts w:ascii="Arial" w:hAnsi="Arial" w:cs="Arial"/>
          <w:sz w:val="22"/>
          <w:szCs w:val="22"/>
        </w:rPr>
        <w:t>Kapitał wpłacony 713.500.000,00 PLN</w:t>
      </w:r>
    </w:p>
    <w:p w14:paraId="556491A7"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0E34A989" w14:textId="77777777" w:rsidR="00875BF0" w:rsidRPr="00875BF0" w:rsidRDefault="00357B6D"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1558958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026D550E" w14:textId="77777777" w:rsidR="00A7129B" w:rsidRPr="00B215D7" w:rsidRDefault="00357B6D"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764BAF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2E65C7D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11B0445F"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3BAC0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364284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30EB59D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FE19D3D" w14:textId="77777777" w:rsidR="00190A59" w:rsidRPr="00D21F46" w:rsidRDefault="00190A59" w:rsidP="00D21F46">
      <w:pPr>
        <w:pStyle w:val="pkt"/>
        <w:numPr>
          <w:ilvl w:val="0"/>
          <w:numId w:val="27"/>
        </w:numPr>
        <w:spacing w:before="0" w:after="0" w:line="304" w:lineRule="exact"/>
        <w:ind w:left="1134"/>
        <w:rPr>
          <w:rFonts w:ascii="Arial" w:hAnsi="Arial" w:cs="Arial"/>
          <w:spacing w:val="-6"/>
          <w:sz w:val="22"/>
          <w:szCs w:val="22"/>
        </w:rPr>
      </w:pPr>
      <w:r w:rsidRPr="00D21F46">
        <w:rPr>
          <w:rFonts w:ascii="Arial" w:hAnsi="Arial" w:cs="Arial"/>
          <w:spacing w:val="-6"/>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D59FFBC" w14:textId="77777777" w:rsidR="00190A59" w:rsidRPr="00F1451C" w:rsidRDefault="00190A59" w:rsidP="00D21F46">
      <w:pPr>
        <w:pStyle w:val="pkt"/>
        <w:numPr>
          <w:ilvl w:val="0"/>
          <w:numId w:val="27"/>
        </w:numPr>
        <w:spacing w:before="0" w:after="0" w:line="304" w:lineRule="exact"/>
        <w:ind w:left="1134"/>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20B4893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p.z.p. </w:t>
      </w:r>
      <w:r w:rsidR="0082583A">
        <w:rPr>
          <w:rFonts w:ascii="Arial" w:hAnsi="Arial" w:cs="Arial"/>
          <w:sz w:val="22"/>
          <w:szCs w:val="22"/>
        </w:rPr>
        <w:br/>
      </w:r>
      <w:r w:rsidRPr="00F1451C">
        <w:rPr>
          <w:rFonts w:ascii="Arial" w:hAnsi="Arial" w:cs="Arial"/>
          <w:sz w:val="22"/>
          <w:szCs w:val="22"/>
        </w:rPr>
        <w:t>lub podmiotom upoważnionym na podstawie innych przepisów prawa.</w:t>
      </w:r>
    </w:p>
    <w:p w14:paraId="4900EC7B"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37CFAE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 xml:space="preserve">Zgodnie z zawartymi z takimi podmiotami umowami powierzenia przetwarzania danych osobowych, Administrator wymaga od tych dostawców usług zgodnego </w:t>
      </w:r>
      <w:r w:rsidR="0082583A">
        <w:rPr>
          <w:rFonts w:ascii="Arial" w:hAnsi="Arial" w:cs="Arial"/>
          <w:sz w:val="22"/>
          <w:szCs w:val="22"/>
        </w:rPr>
        <w:br/>
      </w:r>
      <w:r w:rsidRPr="00F1451C">
        <w:rPr>
          <w:rFonts w:ascii="Arial" w:hAnsi="Arial" w:cs="Arial"/>
          <w:sz w:val="22"/>
          <w:szCs w:val="22"/>
        </w:rPr>
        <w:lastRenderedPageBreak/>
        <w:t>z przepisami prawa, wysokiego stopnia ochrony prywatności i bezpieczeństwa Pana/Pani danych osobowych przetwarzanych przez nich w imieniu Administratora.</w:t>
      </w:r>
    </w:p>
    <w:p w14:paraId="2CB36AE8"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7A19161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D21F46">
        <w:rPr>
          <w:rFonts w:ascii="Arial" w:hAnsi="Arial" w:cs="Arial"/>
          <w:spacing w:val="-6"/>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F70E84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074C5D">
        <w:rPr>
          <w:rFonts w:ascii="Arial" w:hAnsi="Arial" w:cs="Arial"/>
          <w:spacing w:val="-6"/>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198B3AD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0D5E19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D21F46">
        <w:rPr>
          <w:rFonts w:ascii="Arial" w:hAnsi="Arial" w:cs="Arial"/>
          <w:spacing w:val="-6"/>
          <w:sz w:val="22"/>
          <w:szCs w:val="22"/>
        </w:rPr>
        <w:t>w odniesieniu do Pani/Pana danych osobowych decyzje nie będą podejmowane w sposób zautomatyzowany i Pana/Pani dane nie są profilowane, stosownie do art. 22 RODO.</w:t>
      </w:r>
    </w:p>
    <w:p w14:paraId="6DF3458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28C0703E"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na podstawie art. 15 RODO prawo dostępu do danych osobowych Pani/Pana dotyczących (w przypadku, gdy skorzystanie z tego prawa wymagałoby </w:t>
      </w:r>
      <w:r w:rsidR="0082583A">
        <w:rPr>
          <w:rFonts w:ascii="Arial" w:hAnsi="Arial" w:cs="Arial"/>
          <w:sz w:val="22"/>
          <w:szCs w:val="22"/>
        </w:rPr>
        <w:br/>
      </w:r>
      <w:r w:rsidRPr="00F1451C">
        <w:rPr>
          <w:rFonts w:ascii="Arial" w:hAnsi="Arial" w:cs="Arial"/>
          <w:sz w:val="22"/>
          <w:szCs w:val="22"/>
        </w:rPr>
        <w:t>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9EC69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5B34DD40"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1618D72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520323D9"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5D83218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0AA964B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1F89E7A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8888800"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D6206B"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9A6A07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w:t>
      </w:r>
      <w:r w:rsidR="0082583A">
        <w:rPr>
          <w:rFonts w:ascii="Arial" w:hAnsi="Arial" w:cs="Arial"/>
          <w:sz w:val="22"/>
          <w:szCs w:val="22"/>
        </w:rPr>
        <w:br/>
      </w:r>
      <w:r w:rsidR="00F56513" w:rsidRPr="00F1451C">
        <w:rPr>
          <w:rFonts w:ascii="Arial" w:hAnsi="Arial" w:cs="Arial"/>
          <w:sz w:val="22"/>
          <w:szCs w:val="22"/>
        </w:rPr>
        <w:t xml:space="preserve">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18667E73"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2F0DC25E" w14:textId="77777777" w:rsidR="008D3065" w:rsidRPr="00D21F46" w:rsidRDefault="00475975" w:rsidP="00F1451C">
      <w:pPr>
        <w:pStyle w:val="pkt"/>
        <w:spacing w:before="0" w:after="0" w:line="304" w:lineRule="exact"/>
        <w:ind w:left="426" w:hanging="426"/>
        <w:rPr>
          <w:rFonts w:ascii="Arial" w:hAnsi="Arial" w:cs="Arial"/>
          <w:spacing w:val="-6"/>
          <w:sz w:val="22"/>
          <w:szCs w:val="22"/>
        </w:rPr>
      </w:pPr>
      <w:r w:rsidRPr="00D21F46">
        <w:rPr>
          <w:rFonts w:ascii="Arial" w:hAnsi="Arial" w:cs="Arial"/>
          <w:b/>
          <w:spacing w:val="-6"/>
          <w:sz w:val="22"/>
          <w:szCs w:val="22"/>
        </w:rPr>
        <w:t>3.</w:t>
      </w:r>
      <w:r w:rsidRPr="00D21F46">
        <w:rPr>
          <w:rFonts w:ascii="Arial" w:hAnsi="Arial" w:cs="Arial"/>
          <w:b/>
          <w:spacing w:val="-6"/>
          <w:sz w:val="22"/>
          <w:szCs w:val="22"/>
        </w:rPr>
        <w:tab/>
      </w:r>
      <w:r w:rsidR="003C7684" w:rsidRPr="00D21F46">
        <w:rPr>
          <w:rFonts w:ascii="Arial" w:hAnsi="Arial" w:cs="Arial"/>
          <w:spacing w:val="-6"/>
          <w:sz w:val="22"/>
          <w:szCs w:val="22"/>
        </w:rPr>
        <w:t xml:space="preserve">Zamawiający przewiduje zastosowanie tzw. procedury odwróconej, o której mowa w art. </w:t>
      </w:r>
      <w:r w:rsidR="00736BF0" w:rsidRPr="00D21F46">
        <w:rPr>
          <w:rFonts w:ascii="Arial" w:hAnsi="Arial" w:cs="Arial"/>
          <w:spacing w:val="-6"/>
          <w:sz w:val="22"/>
          <w:szCs w:val="22"/>
        </w:rPr>
        <w:t>139 ust. 1 ustawy PZP, tj. Zamawiający najpierw dokona badania i oceny ofert, a</w:t>
      </w:r>
      <w:r w:rsidR="0061476E" w:rsidRPr="00D21F46">
        <w:rPr>
          <w:rFonts w:ascii="Arial" w:hAnsi="Arial" w:cs="Arial"/>
          <w:spacing w:val="-6"/>
          <w:sz w:val="22"/>
          <w:szCs w:val="22"/>
        </w:rPr>
        <w:t> </w:t>
      </w:r>
      <w:r w:rsidR="00736BF0" w:rsidRPr="00D21F46">
        <w:rPr>
          <w:rFonts w:ascii="Arial" w:hAnsi="Arial" w:cs="Arial"/>
          <w:spacing w:val="-6"/>
          <w:sz w:val="22"/>
          <w:szCs w:val="22"/>
        </w:rPr>
        <w:t>następnie dokona kwalifikacji podmiotowej Wykonawcy, którego oferta została najwyżej oceniona, w zakresie braku podstaw wykluczenia oraz spełniania warunków udziału w</w:t>
      </w:r>
      <w:r w:rsidR="0061476E" w:rsidRPr="00D21F46">
        <w:rPr>
          <w:rFonts w:ascii="Arial" w:hAnsi="Arial" w:cs="Arial"/>
          <w:spacing w:val="-6"/>
          <w:sz w:val="22"/>
          <w:szCs w:val="22"/>
        </w:rPr>
        <w:t> </w:t>
      </w:r>
      <w:r w:rsidR="00736BF0" w:rsidRPr="00D21F46">
        <w:rPr>
          <w:rFonts w:ascii="Arial" w:hAnsi="Arial" w:cs="Arial"/>
          <w:spacing w:val="-6"/>
          <w:sz w:val="22"/>
          <w:szCs w:val="22"/>
        </w:rPr>
        <w:t>postępowaniu.</w:t>
      </w:r>
    </w:p>
    <w:p w14:paraId="3DE659A7" w14:textId="77777777"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D21F46">
        <w:rPr>
          <w:rFonts w:ascii="Arial" w:hAnsi="Arial" w:cs="Arial"/>
          <w:sz w:val="22"/>
          <w:szCs w:val="22"/>
        </w:rPr>
        <w:t>ę</w:t>
      </w:r>
      <w:r w:rsidR="003C7684" w:rsidRPr="00F1451C">
        <w:rPr>
          <w:rFonts w:ascii="Arial" w:hAnsi="Arial" w:cs="Arial"/>
          <w:sz w:val="22"/>
          <w:szCs w:val="22"/>
        </w:rPr>
        <w:t xml:space="preserve"> elektroniczn</w:t>
      </w:r>
      <w:r w:rsidR="00D21F46">
        <w:rPr>
          <w:rFonts w:ascii="Arial" w:hAnsi="Arial" w:cs="Arial"/>
          <w:sz w:val="22"/>
          <w:szCs w:val="22"/>
        </w:rPr>
        <w:t>ą</w:t>
      </w:r>
      <w:r w:rsidR="005D0E94" w:rsidRPr="00F1451C">
        <w:rPr>
          <w:rFonts w:ascii="Arial" w:hAnsi="Arial" w:cs="Arial"/>
          <w:sz w:val="22"/>
          <w:szCs w:val="22"/>
        </w:rPr>
        <w:t xml:space="preserve">,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490A3CC6"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28CA615B" w14:textId="7438DB88" w:rsidR="00ED367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077C5F30" w14:textId="18912503" w:rsidR="006F42FA" w:rsidRDefault="006F42FA" w:rsidP="007D650B">
      <w:pPr>
        <w:pStyle w:val="pkt"/>
        <w:spacing w:before="0" w:after="0" w:line="304" w:lineRule="exact"/>
        <w:ind w:left="284" w:hanging="284"/>
        <w:rPr>
          <w:rFonts w:ascii="Arial" w:hAnsi="Arial" w:cs="Arial"/>
          <w:sz w:val="22"/>
          <w:szCs w:val="22"/>
        </w:rPr>
      </w:pPr>
      <w:r w:rsidRPr="00F1451C">
        <w:rPr>
          <w:rFonts w:ascii="Arial" w:hAnsi="Arial" w:cs="Arial"/>
          <w:b/>
          <w:sz w:val="22"/>
          <w:szCs w:val="22"/>
        </w:rPr>
        <w:t>7.</w:t>
      </w:r>
      <w:r>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I/DB/B/20/2013) skierowanych do przeprowadzenia wizji lokalnej na adres e-mail: </w:t>
      </w:r>
      <w:hyperlink r:id="rId11" w:history="1">
        <w:r w:rsidRPr="00B61CD6">
          <w:rPr>
            <w:rStyle w:val="Hipercze"/>
            <w:rFonts w:ascii="Arial" w:hAnsi="Arial" w:cs="Arial"/>
            <w:sz w:val="22"/>
            <w:szCs w:val="22"/>
          </w:rPr>
          <w:t>jan.koperski@enea.pl</w:t>
        </w:r>
      </w:hyperlink>
      <w:r>
        <w:rPr>
          <w:rFonts w:ascii="Arial" w:hAnsi="Arial" w:cs="Arial"/>
          <w:sz w:val="22"/>
          <w:szCs w:val="22"/>
        </w:rPr>
        <w:t xml:space="preserve">  </w:t>
      </w:r>
      <w:r>
        <w:rPr>
          <w:rFonts w:ascii="Trebuchet MS" w:hAnsi="Trebuchet MS"/>
          <w:color w:val="0563C1"/>
        </w:rPr>
        <w:t xml:space="preserve"> </w:t>
      </w:r>
      <w:r>
        <w:rPr>
          <w:rFonts w:ascii="Arial" w:hAnsi="Arial" w:cs="Arial"/>
          <w:sz w:val="22"/>
          <w:szCs w:val="22"/>
        </w:rPr>
        <w:t>(osoba do kontaktów ws. wizji lokalnej – Pan Ja</w:t>
      </w:r>
      <w:r w:rsidR="008B5390">
        <w:rPr>
          <w:rFonts w:ascii="Arial" w:hAnsi="Arial" w:cs="Arial"/>
          <w:sz w:val="22"/>
          <w:szCs w:val="22"/>
        </w:rPr>
        <w:t xml:space="preserve">n Koperski </w:t>
      </w:r>
      <w:r>
        <w:rPr>
          <w:rFonts w:ascii="Arial" w:hAnsi="Arial" w:cs="Arial"/>
          <w:sz w:val="22"/>
          <w:szCs w:val="22"/>
        </w:rPr>
        <w:t>tel. +48</w:t>
      </w:r>
      <w:r w:rsidR="008B5390" w:rsidRPr="008B5390">
        <w:rPr>
          <w:rFonts w:ascii="Arial" w:hAnsi="Arial" w:cs="Arial"/>
          <w:sz w:val="22"/>
          <w:szCs w:val="22"/>
        </w:rPr>
        <w:t>602356621</w:t>
      </w:r>
      <w:r>
        <w:rPr>
          <w:rFonts w:ascii="Arial" w:hAnsi="Arial" w:cs="Arial"/>
          <w:sz w:val="22"/>
          <w:szCs w:val="22"/>
        </w:rPr>
        <w:t xml:space="preserve"> oraz Pan </w:t>
      </w:r>
      <w:r w:rsidR="008B5390">
        <w:rPr>
          <w:rFonts w:ascii="Arial" w:hAnsi="Arial" w:cs="Arial"/>
          <w:sz w:val="22"/>
          <w:szCs w:val="22"/>
        </w:rPr>
        <w:t>Piotr Okoń</w:t>
      </w:r>
      <w:r>
        <w:rPr>
          <w:rFonts w:ascii="Arial" w:hAnsi="Arial" w:cs="Arial"/>
          <w:sz w:val="22"/>
          <w:szCs w:val="22"/>
        </w:rPr>
        <w:t xml:space="preserve"> tel. +48</w:t>
      </w:r>
      <w:r w:rsidR="008B5390" w:rsidRPr="008B5390">
        <w:rPr>
          <w:rFonts w:ascii="Arial" w:hAnsi="Arial" w:cs="Arial"/>
          <w:sz w:val="22"/>
          <w:szCs w:val="22"/>
        </w:rPr>
        <w:t>607069866</w:t>
      </w:r>
      <w:r>
        <w:rPr>
          <w:rFonts w:ascii="Arial" w:hAnsi="Arial" w:cs="Arial"/>
          <w:sz w:val="22"/>
          <w:szCs w:val="22"/>
        </w:rPr>
        <w:t>)</w:t>
      </w:r>
      <w:r>
        <w:rPr>
          <w:rFonts w:ascii="Trebuchet MS" w:hAnsi="Trebuchet MS"/>
        </w:rPr>
        <w:t xml:space="preserve"> </w:t>
      </w:r>
      <w:r>
        <w:rPr>
          <w:rFonts w:ascii="Arial" w:hAnsi="Arial" w:cs="Arial"/>
          <w:sz w:val="22"/>
          <w:szCs w:val="22"/>
        </w:rPr>
        <w:t xml:space="preserve">z minimum 3 dniowym wyprzedzeniem celem ustalenia szkolenia z zakresu BHP. Załącznik Z-2 do Dokumentu Związanego nr 2 do Instrukcji Organizacji Bezpiecznej Pracy - I/DB/B/20/2013 dostępny jest na stronie: </w:t>
      </w:r>
    </w:p>
    <w:p w14:paraId="495C65BD" w14:textId="77777777" w:rsidR="006F42FA" w:rsidRDefault="006F42FA" w:rsidP="006F42FA">
      <w:pPr>
        <w:pStyle w:val="pkt"/>
        <w:spacing w:before="0" w:after="0" w:line="304" w:lineRule="exact"/>
        <w:ind w:left="426" w:hanging="426"/>
        <w:rPr>
          <w:rFonts w:ascii="Arial" w:hAnsi="Arial" w:cs="Arial"/>
          <w:color w:val="00B0F0"/>
          <w:sz w:val="22"/>
          <w:szCs w:val="22"/>
        </w:rPr>
      </w:pPr>
      <w:r>
        <w:rPr>
          <w:rFonts w:ascii="Arial" w:hAnsi="Arial" w:cs="Arial"/>
          <w:sz w:val="22"/>
          <w:szCs w:val="22"/>
        </w:rPr>
        <w:t xml:space="preserve">       </w:t>
      </w:r>
      <w:r>
        <w:rPr>
          <w:rFonts w:ascii="Arial" w:hAnsi="Arial" w:cs="Arial"/>
          <w:color w:val="00B0F0"/>
          <w:sz w:val="22"/>
          <w:szCs w:val="22"/>
        </w:rPr>
        <w:t>https://www.enea.pl/pl/grupaenea/o-grupie/spolki-grupy-enea/polaniec/zamowienia/dokumenty-dla-wykonawcow-i-dostawcow</w:t>
      </w:r>
    </w:p>
    <w:p w14:paraId="444ADFE6" w14:textId="77777777" w:rsidR="006F42FA" w:rsidRPr="00F1451C" w:rsidRDefault="006F42FA" w:rsidP="00F1451C">
      <w:pPr>
        <w:pStyle w:val="pkt"/>
        <w:spacing w:before="0" w:after="0" w:line="304" w:lineRule="exact"/>
        <w:ind w:left="426" w:hanging="426"/>
        <w:rPr>
          <w:rFonts w:ascii="Arial" w:hAnsi="Arial" w:cs="Arial"/>
          <w:sz w:val="22"/>
          <w:szCs w:val="22"/>
        </w:rPr>
      </w:pPr>
    </w:p>
    <w:p w14:paraId="0162E6B4"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A393027" w14:textId="4AD173F0" w:rsidR="00F5314F" w:rsidRPr="00F1451C" w:rsidRDefault="00475975" w:rsidP="009C7B5F">
      <w:pPr>
        <w:pStyle w:val="pkt"/>
        <w:spacing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C7F46" w:rsidRPr="004C7F46">
        <w:rPr>
          <w:rFonts w:ascii="Arial" w:hAnsi="Arial" w:cs="Arial"/>
          <w:b/>
          <w:sz w:val="22"/>
          <w:szCs w:val="22"/>
        </w:rPr>
        <w:t>„</w:t>
      </w:r>
      <w:r w:rsidR="00405BA1" w:rsidRPr="00405BA1">
        <w:rPr>
          <w:rFonts w:ascii="Arial" w:hAnsi="Arial" w:cs="Arial"/>
          <w:b/>
          <w:sz w:val="22"/>
          <w:szCs w:val="22"/>
        </w:rPr>
        <w:t>Zaprojektowanie</w:t>
      </w:r>
      <w:r w:rsidR="006F42FA">
        <w:rPr>
          <w:rFonts w:ascii="Arial" w:hAnsi="Arial" w:cs="Arial"/>
          <w:b/>
          <w:sz w:val="22"/>
          <w:szCs w:val="22"/>
        </w:rPr>
        <w:t>,</w:t>
      </w:r>
      <w:r w:rsidR="00405BA1" w:rsidRPr="00405BA1">
        <w:rPr>
          <w:rFonts w:ascii="Arial" w:hAnsi="Arial" w:cs="Arial"/>
          <w:b/>
          <w:sz w:val="22"/>
          <w:szCs w:val="22"/>
        </w:rPr>
        <w:t xml:space="preserve"> dostawa, montaż i uruchomienie dwóch młynów przystosowanych do rozdrabniania paliwa biomasowego w Enea Elektrownia Połaniec S.A</w:t>
      </w:r>
      <w:r w:rsidR="004C7F46" w:rsidRPr="004C7F46">
        <w:rPr>
          <w:rFonts w:ascii="Arial" w:hAnsi="Arial" w:cs="Arial"/>
          <w:b/>
          <w:sz w:val="22"/>
          <w:szCs w:val="22"/>
        </w:rPr>
        <w:t>”</w:t>
      </w:r>
      <w:r w:rsidR="004C7F46" w:rsidRPr="004C7F46" w:rsidDel="00A2429B">
        <w:rPr>
          <w:rFonts w:ascii="Arial" w:hAnsi="Arial" w:cs="Arial"/>
          <w:b/>
          <w:sz w:val="22"/>
          <w:szCs w:val="22"/>
        </w:rPr>
        <w:t xml:space="preserve"> </w:t>
      </w:r>
    </w:p>
    <w:p w14:paraId="0EF91AD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1587"/>
        <w:gridCol w:w="7475"/>
      </w:tblGrid>
      <w:tr w:rsidR="00DC62FE" w:rsidRPr="00A046F9" w14:paraId="0EB9AB73" w14:textId="77777777" w:rsidTr="009C7B5F">
        <w:tc>
          <w:tcPr>
            <w:tcW w:w="1587" w:type="dxa"/>
            <w:vAlign w:val="center"/>
          </w:tcPr>
          <w:p w14:paraId="05869048" w14:textId="77777777" w:rsidR="00DC62FE" w:rsidRPr="0011389A"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42164000-6</w:t>
            </w:r>
          </w:p>
        </w:tc>
        <w:tc>
          <w:tcPr>
            <w:tcW w:w="7475" w:type="dxa"/>
            <w:vAlign w:val="center"/>
          </w:tcPr>
          <w:p w14:paraId="1659D128" w14:textId="77777777" w:rsidR="00DC62FE"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Układy pomocnicze do kotłów grzewczych</w:t>
            </w:r>
          </w:p>
        </w:tc>
      </w:tr>
      <w:tr w:rsidR="00DC62FE" w:rsidRPr="00A046F9" w14:paraId="6E28E84C" w14:textId="77777777" w:rsidTr="009C7B5F">
        <w:tc>
          <w:tcPr>
            <w:tcW w:w="1587" w:type="dxa"/>
            <w:vAlign w:val="center"/>
          </w:tcPr>
          <w:p w14:paraId="03F30BEF" w14:textId="77777777" w:rsidR="00DC62FE" w:rsidRPr="0011389A"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43414100-9</w:t>
            </w:r>
          </w:p>
        </w:tc>
        <w:tc>
          <w:tcPr>
            <w:tcW w:w="7475" w:type="dxa"/>
            <w:vAlign w:val="center"/>
          </w:tcPr>
          <w:p w14:paraId="1E1D894C" w14:textId="77777777" w:rsidR="00DC62FE"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Węglowe młyny pyłowe</w:t>
            </w:r>
          </w:p>
        </w:tc>
      </w:tr>
      <w:tr w:rsidR="00DC62FE" w:rsidRPr="00A046F9" w14:paraId="70A6A8F3" w14:textId="77777777" w:rsidTr="00277530">
        <w:tc>
          <w:tcPr>
            <w:tcW w:w="1587" w:type="dxa"/>
            <w:tcBorders>
              <w:bottom w:val="single" w:sz="4" w:space="0" w:color="auto"/>
            </w:tcBorders>
            <w:vAlign w:val="center"/>
          </w:tcPr>
          <w:p w14:paraId="32649496" w14:textId="77777777" w:rsidR="00DC62FE" w:rsidRPr="0011389A" w:rsidRDefault="00357B6D" w:rsidP="00DC62FE">
            <w:pPr>
              <w:spacing w:line="276" w:lineRule="auto"/>
              <w:rPr>
                <w:rFonts w:ascii="Arial" w:hAnsi="Arial" w:cs="Arial"/>
                <w:sz w:val="22"/>
                <w:szCs w:val="22"/>
                <w:lang w:eastAsia="en-US"/>
              </w:rPr>
            </w:pPr>
            <w:hyperlink r:id="rId12" w:history="1">
              <w:r w:rsidR="00DC62FE" w:rsidRPr="009C7B5F">
                <w:rPr>
                  <w:rFonts w:ascii="Arial" w:hAnsi="Arial" w:cs="Arial"/>
                  <w:sz w:val="22"/>
                  <w:szCs w:val="22"/>
                  <w:lang w:eastAsia="en-US"/>
                </w:rPr>
                <w:t>50531100-</w:t>
              </w:r>
            </w:hyperlink>
            <w:r w:rsidR="00DC62FE" w:rsidRPr="009C7B5F">
              <w:rPr>
                <w:rFonts w:ascii="Arial" w:hAnsi="Arial" w:cs="Arial"/>
                <w:sz w:val="22"/>
                <w:szCs w:val="22"/>
                <w:lang w:eastAsia="en-US"/>
              </w:rPr>
              <w:t>9</w:t>
            </w:r>
          </w:p>
        </w:tc>
        <w:tc>
          <w:tcPr>
            <w:tcW w:w="7475" w:type="dxa"/>
            <w:tcBorders>
              <w:bottom w:val="single" w:sz="4" w:space="0" w:color="auto"/>
            </w:tcBorders>
            <w:vAlign w:val="center"/>
          </w:tcPr>
          <w:p w14:paraId="57A50466" w14:textId="77777777" w:rsidR="00DC62FE"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Usługi w zakresie napraw i konserwacji maszyn</w:t>
            </w:r>
          </w:p>
        </w:tc>
      </w:tr>
    </w:tbl>
    <w:p w14:paraId="11DCCC7A"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E9D1FA9"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4CD49134"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11D34692"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7146F7DF"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4AA025FD"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7CDE3E09"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 xml:space="preserve">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w:t>
      </w:r>
      <w:r w:rsidR="0082583A">
        <w:rPr>
          <w:rFonts w:ascii="Arial" w:hAnsi="Arial" w:cs="Arial"/>
          <w:sz w:val="22"/>
          <w:szCs w:val="22"/>
        </w:rPr>
        <w:br/>
      </w:r>
      <w:r w:rsidRPr="004872A3">
        <w:rPr>
          <w:rFonts w:ascii="Arial" w:hAnsi="Arial" w:cs="Arial"/>
          <w:sz w:val="22"/>
          <w:szCs w:val="22"/>
        </w:rPr>
        <w:t xml:space="preserve">o których mowa powyżej, Wykonawca ma prawo zgłaszać, jak i żądać ich wyjaśnień </w:t>
      </w:r>
      <w:r w:rsidR="0082583A">
        <w:rPr>
          <w:rFonts w:ascii="Arial" w:hAnsi="Arial" w:cs="Arial"/>
          <w:sz w:val="22"/>
          <w:szCs w:val="22"/>
        </w:rPr>
        <w:br/>
      </w:r>
      <w:r w:rsidRPr="004872A3">
        <w:rPr>
          <w:rFonts w:ascii="Arial" w:hAnsi="Arial" w:cs="Arial"/>
          <w:sz w:val="22"/>
          <w:szCs w:val="22"/>
        </w:rPr>
        <w:t xml:space="preserve">lub zmiany, w trybie i w sposób przewidziany w ustawie Prawo zamówień publicznych. Brak skorzystania z ww. uprawnień Wykonawcy, skutkować będzie utratą prawa powoływania się w szczególności na wadliwość, niekompletność lub nieprzydatność </w:t>
      </w:r>
      <w:r w:rsidR="0082583A">
        <w:rPr>
          <w:rFonts w:ascii="Arial" w:hAnsi="Arial" w:cs="Arial"/>
          <w:sz w:val="22"/>
          <w:szCs w:val="22"/>
        </w:rPr>
        <w:br/>
      </w:r>
      <w:r w:rsidRPr="004872A3">
        <w:rPr>
          <w:rFonts w:ascii="Arial" w:hAnsi="Arial" w:cs="Arial"/>
          <w:sz w:val="22"/>
          <w:szCs w:val="22"/>
        </w:rPr>
        <w:t>ww. dokumentacji i materiałów w toku realizacji Zamówienia</w:t>
      </w:r>
      <w:r>
        <w:rPr>
          <w:rFonts w:ascii="Arial" w:hAnsi="Arial" w:cs="Arial"/>
          <w:sz w:val="22"/>
          <w:szCs w:val="22"/>
        </w:rPr>
        <w:t>.</w:t>
      </w:r>
    </w:p>
    <w:p w14:paraId="74FEEB62"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2990237"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2F6DC4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36EA4E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6BA1D65"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w:t>
      </w:r>
      <w:r w:rsidR="0082583A">
        <w:rPr>
          <w:rFonts w:ascii="Arial" w:hAnsi="Arial" w:cs="Arial"/>
          <w:sz w:val="22"/>
          <w:szCs w:val="22"/>
        </w:rPr>
        <w:t xml:space="preserve"> </w:t>
      </w:r>
      <w:r w:rsidR="0082583A">
        <w:rPr>
          <w:rFonts w:ascii="Arial" w:hAnsi="Arial" w:cs="Arial"/>
          <w:sz w:val="22"/>
          <w:szCs w:val="22"/>
        </w:rPr>
        <w:br/>
      </w:r>
      <w:r w:rsidR="002828C8" w:rsidRPr="00F1451C">
        <w:rPr>
          <w:rFonts w:ascii="Arial" w:hAnsi="Arial" w:cs="Arial"/>
          <w:sz w:val="22"/>
          <w:szCs w:val="22"/>
        </w:rPr>
        <w:t>z odpowiedzialności za należyte wykonanie zamówienia.</w:t>
      </w:r>
    </w:p>
    <w:p w14:paraId="6D068AD9"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789CE234" w14:textId="0B2A2148" w:rsidR="00377ED0" w:rsidRPr="00377ED0" w:rsidRDefault="00CC047F" w:rsidP="007D650B">
      <w:pPr>
        <w:pStyle w:val="pkt"/>
        <w:spacing w:before="0" w:after="0" w:line="304" w:lineRule="exact"/>
        <w:ind w:left="780" w:firstLine="0"/>
        <w:rPr>
          <w:rFonts w:ascii="Arial" w:hAnsi="Arial" w:cs="Arial"/>
          <w:sz w:val="22"/>
          <w:szCs w:val="22"/>
        </w:rPr>
      </w:pPr>
      <w:r w:rsidRPr="00F1451C">
        <w:rPr>
          <w:rFonts w:ascii="Arial" w:hAnsi="Arial" w:cs="Arial"/>
          <w:sz w:val="22"/>
          <w:szCs w:val="22"/>
        </w:rPr>
        <w:t xml:space="preserve">Termin </w:t>
      </w:r>
      <w:r w:rsidR="00835BA9">
        <w:rPr>
          <w:rFonts w:ascii="Arial" w:hAnsi="Arial" w:cs="Arial"/>
          <w:sz w:val="22"/>
          <w:szCs w:val="22"/>
        </w:rPr>
        <w:t>obowiązywania Umowy</w:t>
      </w:r>
      <w:r w:rsidR="00C255D0">
        <w:rPr>
          <w:rFonts w:ascii="Arial" w:hAnsi="Arial" w:cs="Arial"/>
          <w:sz w:val="22"/>
          <w:szCs w:val="22"/>
        </w:rPr>
        <w:t xml:space="preserve"> </w:t>
      </w:r>
      <w:r w:rsidR="00377ED0">
        <w:rPr>
          <w:rFonts w:ascii="Arial" w:hAnsi="Arial" w:cs="Arial"/>
          <w:sz w:val="22"/>
          <w:szCs w:val="22"/>
        </w:rPr>
        <w:t xml:space="preserve"> - </w:t>
      </w:r>
      <w:r w:rsidR="00377ED0" w:rsidRPr="00377ED0">
        <w:rPr>
          <w:rFonts w:ascii="Arial" w:hAnsi="Arial" w:cs="Arial"/>
          <w:sz w:val="22"/>
          <w:szCs w:val="22"/>
        </w:rPr>
        <w:tab/>
        <w:t>Umowa obowiązuje w okresie:</w:t>
      </w:r>
    </w:p>
    <w:p w14:paraId="359EE2EC" w14:textId="3FF91802" w:rsidR="00377ED0" w:rsidRPr="007D650B" w:rsidRDefault="00377ED0" w:rsidP="007D650B">
      <w:pPr>
        <w:pStyle w:val="pkt"/>
        <w:spacing w:before="0" w:after="0" w:line="304" w:lineRule="exact"/>
        <w:ind w:left="426" w:hanging="426"/>
        <w:rPr>
          <w:rFonts w:ascii="Arial" w:hAnsi="Arial" w:cs="Arial"/>
          <w:b/>
          <w:sz w:val="22"/>
          <w:szCs w:val="22"/>
        </w:rPr>
      </w:pPr>
      <w:r w:rsidRPr="007D650B">
        <w:rPr>
          <w:rFonts w:ascii="Arial" w:hAnsi="Arial" w:cs="Arial"/>
          <w:b/>
          <w:sz w:val="22"/>
          <w:szCs w:val="22"/>
        </w:rPr>
        <w:t xml:space="preserve">1. </w:t>
      </w:r>
      <w:r>
        <w:rPr>
          <w:rFonts w:ascii="Arial" w:hAnsi="Arial" w:cs="Arial"/>
          <w:b/>
          <w:sz w:val="22"/>
          <w:szCs w:val="22"/>
        </w:rPr>
        <w:tab/>
      </w:r>
      <w:r w:rsidRPr="00377ED0">
        <w:rPr>
          <w:rFonts w:ascii="Arial" w:hAnsi="Arial" w:cs="Arial"/>
          <w:sz w:val="22"/>
          <w:szCs w:val="22"/>
        </w:rPr>
        <w:t>14 miesięcy od dnia jej podpisania,</w:t>
      </w:r>
    </w:p>
    <w:p w14:paraId="2B743F4B" w14:textId="3E752245" w:rsidR="00377ED0" w:rsidRPr="007D650B" w:rsidRDefault="00377ED0" w:rsidP="007D650B">
      <w:pPr>
        <w:pStyle w:val="pkt"/>
        <w:spacing w:before="0" w:after="0" w:line="304" w:lineRule="exact"/>
        <w:ind w:left="426" w:hanging="426"/>
        <w:rPr>
          <w:rFonts w:ascii="Arial" w:hAnsi="Arial" w:cs="Arial"/>
          <w:b/>
          <w:sz w:val="22"/>
          <w:szCs w:val="22"/>
        </w:rPr>
      </w:pPr>
      <w:r w:rsidRPr="007D650B">
        <w:rPr>
          <w:rFonts w:ascii="Arial" w:hAnsi="Arial" w:cs="Arial"/>
          <w:b/>
          <w:sz w:val="22"/>
          <w:szCs w:val="22"/>
        </w:rPr>
        <w:t xml:space="preserve">2. </w:t>
      </w:r>
      <w:r w:rsidRPr="007D650B">
        <w:rPr>
          <w:rFonts w:ascii="Arial" w:hAnsi="Arial" w:cs="Arial"/>
          <w:b/>
          <w:sz w:val="22"/>
          <w:szCs w:val="22"/>
        </w:rPr>
        <w:tab/>
      </w:r>
      <w:r w:rsidRPr="00377ED0">
        <w:rPr>
          <w:rFonts w:ascii="Arial" w:hAnsi="Arial" w:cs="Arial"/>
          <w:sz w:val="22"/>
          <w:szCs w:val="22"/>
        </w:rPr>
        <w:t>13 miesięcy od dnia jej podpisania – w przypadku, gdy Wykonawca uzyskał 3 punkty z tytułu  Skróconego terminu dostawy 2 Młynów z Układem napędowym, o którym mowa w Załączniku nr 6 do Umowy,</w:t>
      </w:r>
      <w:r w:rsidRPr="007D650B">
        <w:rPr>
          <w:rFonts w:ascii="Arial" w:hAnsi="Arial" w:cs="Arial"/>
          <w:b/>
          <w:sz w:val="22"/>
          <w:szCs w:val="22"/>
        </w:rPr>
        <w:t xml:space="preserve"> </w:t>
      </w:r>
    </w:p>
    <w:p w14:paraId="3C432FD2" w14:textId="330BB73C" w:rsidR="00A73229" w:rsidRPr="007D650B" w:rsidRDefault="00377ED0" w:rsidP="007D650B">
      <w:pPr>
        <w:pStyle w:val="pkt"/>
        <w:spacing w:before="0" w:after="0" w:line="304" w:lineRule="exact"/>
        <w:ind w:left="426" w:hanging="426"/>
        <w:rPr>
          <w:rFonts w:ascii="Arial" w:hAnsi="Arial" w:cs="Arial"/>
          <w:b/>
          <w:sz w:val="22"/>
          <w:szCs w:val="22"/>
        </w:rPr>
      </w:pPr>
      <w:r w:rsidRPr="007D650B">
        <w:rPr>
          <w:rFonts w:ascii="Arial" w:hAnsi="Arial" w:cs="Arial"/>
          <w:b/>
          <w:sz w:val="22"/>
          <w:szCs w:val="22"/>
        </w:rPr>
        <w:t xml:space="preserve">3. </w:t>
      </w:r>
      <w:r>
        <w:rPr>
          <w:rFonts w:ascii="Arial" w:hAnsi="Arial" w:cs="Arial"/>
          <w:b/>
          <w:sz w:val="22"/>
          <w:szCs w:val="22"/>
        </w:rPr>
        <w:t xml:space="preserve"> </w:t>
      </w:r>
      <w:r w:rsidRPr="00377ED0">
        <w:rPr>
          <w:rFonts w:ascii="Arial" w:hAnsi="Arial" w:cs="Arial"/>
          <w:sz w:val="22"/>
          <w:szCs w:val="22"/>
        </w:rPr>
        <w:t>12 miesięcy od dnia jej podpisania – w przypadku, gdy Wykonawca uzyskał 6 punktów z tytułu  Skróconego terminu dostawy 2 Młynów z Układem napędowym, o którym mowa w Załączniku nr 6 do Umowy.</w:t>
      </w:r>
    </w:p>
    <w:p w14:paraId="788E5278"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06FEB4DE" w14:textId="3AC65AC4"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w:t>
      </w:r>
      <w:r w:rsidR="00A2429B">
        <w:rPr>
          <w:rFonts w:ascii="Arial" w:hAnsi="Arial" w:cs="Arial"/>
          <w:sz w:val="22"/>
          <w:szCs w:val="22"/>
        </w:rPr>
        <w:t>1</w:t>
      </w:r>
      <w:r w:rsidR="003544E7" w:rsidRPr="00F1451C">
        <w:rPr>
          <w:rFonts w:ascii="Arial" w:hAnsi="Arial" w:cs="Arial"/>
          <w:sz w:val="22"/>
          <w:szCs w:val="22"/>
        </w:rPr>
        <w:t>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746D521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1" w:name="bookmark3"/>
      <w:r w:rsidRPr="00F1451C">
        <w:rPr>
          <w:rFonts w:ascii="Arial" w:hAnsi="Arial" w:cs="Arial"/>
          <w:b/>
          <w:sz w:val="22"/>
          <w:szCs w:val="22"/>
        </w:rPr>
        <w:lastRenderedPageBreak/>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1"/>
    </w:p>
    <w:p w14:paraId="20F2DAA1"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FBA14A7"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C62FE">
        <w:rPr>
          <w:rFonts w:ascii="Arial" w:hAnsi="Arial" w:cs="Arial"/>
          <w:sz w:val="22"/>
          <w:szCs w:val="22"/>
          <w:lang w:val="pl-PL"/>
        </w:rPr>
        <w:t>tym</w:t>
      </w:r>
      <w:r w:rsidR="00DC62FE" w:rsidRPr="00F1451C">
        <w:rPr>
          <w:rFonts w:ascii="Arial" w:hAnsi="Arial" w:cs="Arial"/>
          <w:sz w:val="22"/>
          <w:szCs w:val="22"/>
          <w:lang w:val="pl-PL"/>
        </w:rPr>
        <w:t xml:space="preserve"> </w:t>
      </w:r>
      <w:r w:rsidRPr="00F1451C">
        <w:rPr>
          <w:rFonts w:ascii="Arial" w:hAnsi="Arial" w:cs="Arial"/>
          <w:sz w:val="22"/>
          <w:szCs w:val="22"/>
          <w:lang w:val="pl-PL"/>
        </w:rPr>
        <w:t>zakresie.</w:t>
      </w:r>
    </w:p>
    <w:p w14:paraId="40B70D0E"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497CA961"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DC62FE">
        <w:rPr>
          <w:rFonts w:ascii="Arial" w:hAnsi="Arial" w:cs="Arial"/>
          <w:sz w:val="22"/>
          <w:szCs w:val="22"/>
        </w:rPr>
        <w:t>tym</w:t>
      </w:r>
      <w:r w:rsidR="00DC62FE" w:rsidRPr="00B853B1">
        <w:rPr>
          <w:rFonts w:ascii="Arial" w:hAnsi="Arial" w:cs="Arial"/>
          <w:sz w:val="22"/>
          <w:szCs w:val="22"/>
        </w:rPr>
        <w:t xml:space="preserve"> </w:t>
      </w:r>
      <w:r w:rsidRPr="00B853B1">
        <w:rPr>
          <w:rFonts w:ascii="Arial" w:hAnsi="Arial" w:cs="Arial"/>
          <w:sz w:val="22"/>
          <w:szCs w:val="22"/>
        </w:rPr>
        <w:t>zakresie.</w:t>
      </w:r>
    </w:p>
    <w:p w14:paraId="4E7AB92B" w14:textId="77777777" w:rsidR="009A609A" w:rsidRDefault="00475975" w:rsidP="0032233B">
      <w:pPr>
        <w:pStyle w:val="Teksttreci0"/>
        <w:shd w:val="clear" w:color="auto" w:fill="auto"/>
        <w:spacing w:line="304" w:lineRule="exact"/>
        <w:ind w:left="851" w:right="20" w:hanging="425"/>
        <w:jc w:val="both"/>
        <w:rPr>
          <w:rFonts w:ascii="Arial" w:hAnsi="Arial" w:cs="Arial"/>
          <w:b/>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51E72AC"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0C221857" w14:textId="63813EA1"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EB29F1">
        <w:rPr>
          <w:rFonts w:ascii="Arial" w:hAnsi="Arial" w:cs="Arial"/>
          <w:sz w:val="22"/>
          <w:szCs w:val="22"/>
          <w:lang w:val="pl-PL"/>
        </w:rPr>
        <w:t>10</w:t>
      </w:r>
      <w:r w:rsidR="00673742">
        <w:rPr>
          <w:rFonts w:ascii="Arial" w:hAnsi="Arial" w:cs="Arial"/>
          <w:sz w:val="22"/>
          <w:szCs w:val="22"/>
          <w:lang w:val="pl-PL"/>
        </w:rPr>
        <w:t>.000.000,00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130C6BA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E8A4898" w14:textId="77777777" w:rsidR="00EA2A79" w:rsidRPr="00EE5F65" w:rsidRDefault="00EA2A79" w:rsidP="00EA2A79">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w:t>
      </w:r>
      <w:r>
        <w:rPr>
          <w:rFonts w:ascii="Arial" w:hAnsi="Arial" w:cs="Arial"/>
          <w:sz w:val="22"/>
          <w:szCs w:val="22"/>
          <w:lang w:val="pl-PL"/>
        </w:rPr>
        <w:t>pełni warunek, jeżeli wykaże, że:</w:t>
      </w:r>
    </w:p>
    <w:p w14:paraId="7A0FDD23" w14:textId="77777777" w:rsidR="00EA2A79" w:rsidRPr="00BF7418" w:rsidRDefault="00EA2A79" w:rsidP="009C7B5F">
      <w:pPr>
        <w:pStyle w:val="Akapitzlist"/>
        <w:numPr>
          <w:ilvl w:val="0"/>
          <w:numId w:val="41"/>
        </w:numPr>
        <w:spacing w:line="304" w:lineRule="exact"/>
        <w:jc w:val="both"/>
        <w:rPr>
          <w:rFonts w:ascii="Arial" w:hAnsi="Arial" w:cs="Arial"/>
          <w:sz w:val="22"/>
          <w:szCs w:val="22"/>
        </w:rPr>
      </w:pPr>
      <w:r>
        <w:rPr>
          <w:rFonts w:ascii="Arial" w:hAnsi="Arial" w:cs="Arial"/>
          <w:sz w:val="22"/>
          <w:szCs w:val="22"/>
        </w:rPr>
        <w:tab/>
      </w:r>
      <w:r w:rsidRPr="00BF7418">
        <w:rPr>
          <w:rFonts w:ascii="Arial" w:hAnsi="Arial" w:cs="Arial"/>
          <w:sz w:val="22"/>
          <w:szCs w:val="22"/>
        </w:rPr>
        <w:t xml:space="preserve">w zakresie swojej działalności </w:t>
      </w:r>
      <w:r w:rsidR="00054874">
        <w:rPr>
          <w:rFonts w:ascii="Arial" w:hAnsi="Arial" w:cs="Arial"/>
          <w:sz w:val="22"/>
          <w:szCs w:val="22"/>
        </w:rPr>
        <w:t xml:space="preserve">dostarczył co </w:t>
      </w:r>
      <w:r w:rsidR="00EE5D25">
        <w:rPr>
          <w:rFonts w:ascii="Arial" w:hAnsi="Arial" w:cs="Arial"/>
          <w:sz w:val="22"/>
          <w:szCs w:val="22"/>
        </w:rPr>
        <w:t xml:space="preserve">najmniej 5 </w:t>
      </w:r>
      <w:r w:rsidRPr="00BF7418">
        <w:rPr>
          <w:rFonts w:ascii="Arial" w:hAnsi="Arial" w:cs="Arial"/>
          <w:sz w:val="22"/>
          <w:szCs w:val="22"/>
        </w:rPr>
        <w:t xml:space="preserve">młynów </w:t>
      </w:r>
      <w:r w:rsidR="0099089B">
        <w:rPr>
          <w:rFonts w:ascii="Arial" w:hAnsi="Arial" w:cs="Arial"/>
          <w:sz w:val="22"/>
          <w:szCs w:val="22"/>
        </w:rPr>
        <w:t>o wydajnośc</w:t>
      </w:r>
      <w:r w:rsidR="00EE5D25">
        <w:rPr>
          <w:rFonts w:ascii="Arial" w:hAnsi="Arial" w:cs="Arial"/>
          <w:sz w:val="22"/>
          <w:szCs w:val="22"/>
        </w:rPr>
        <w:t>i równej lub większej niż 25 t</w:t>
      </w:r>
      <w:r w:rsidR="0099089B">
        <w:rPr>
          <w:rFonts w:ascii="Arial" w:hAnsi="Arial" w:cs="Arial"/>
          <w:sz w:val="22"/>
          <w:szCs w:val="22"/>
        </w:rPr>
        <w:t>/</w:t>
      </w:r>
      <w:r w:rsidR="00EE5D25">
        <w:rPr>
          <w:rFonts w:ascii="Arial" w:hAnsi="Arial" w:cs="Arial"/>
          <w:sz w:val="22"/>
          <w:szCs w:val="22"/>
        </w:rPr>
        <w:t>h</w:t>
      </w:r>
      <w:r w:rsidR="001A5287">
        <w:rPr>
          <w:rFonts w:ascii="Arial" w:hAnsi="Arial" w:cs="Arial"/>
          <w:sz w:val="22"/>
          <w:szCs w:val="22"/>
        </w:rPr>
        <w:t>,</w:t>
      </w:r>
      <w:r w:rsidR="0099089B">
        <w:rPr>
          <w:rFonts w:ascii="Arial" w:hAnsi="Arial" w:cs="Arial"/>
          <w:sz w:val="22"/>
          <w:szCs w:val="22"/>
        </w:rPr>
        <w:t xml:space="preserve"> </w:t>
      </w:r>
      <w:r w:rsidRPr="00BF7418">
        <w:rPr>
          <w:rFonts w:ascii="Arial" w:hAnsi="Arial" w:cs="Arial"/>
          <w:sz w:val="22"/>
          <w:szCs w:val="22"/>
        </w:rPr>
        <w:t xml:space="preserve">pracujących na węglu </w:t>
      </w:r>
      <w:r w:rsidR="0099089B">
        <w:rPr>
          <w:rFonts w:ascii="Arial" w:hAnsi="Arial" w:cs="Arial"/>
          <w:sz w:val="22"/>
          <w:szCs w:val="22"/>
        </w:rPr>
        <w:t xml:space="preserve">lub/i biomasie </w:t>
      </w:r>
      <w:r w:rsidRPr="00BF7418">
        <w:rPr>
          <w:rFonts w:ascii="Arial" w:hAnsi="Arial" w:cs="Arial"/>
          <w:sz w:val="22"/>
          <w:szCs w:val="22"/>
        </w:rPr>
        <w:t xml:space="preserve">w branży energetycznej, lub </w:t>
      </w:r>
      <w:r w:rsidR="009F12D5">
        <w:rPr>
          <w:rFonts w:ascii="Arial" w:hAnsi="Arial" w:cs="Arial"/>
          <w:sz w:val="22"/>
          <w:szCs w:val="22"/>
        </w:rPr>
        <w:t xml:space="preserve">powinien </w:t>
      </w:r>
      <w:r w:rsidRPr="00BF7418">
        <w:rPr>
          <w:rFonts w:ascii="Arial" w:hAnsi="Arial" w:cs="Arial"/>
          <w:sz w:val="22"/>
          <w:szCs w:val="22"/>
        </w:rPr>
        <w:t>udokum</w:t>
      </w:r>
      <w:r w:rsidR="00EE5D25">
        <w:rPr>
          <w:rFonts w:ascii="Arial" w:hAnsi="Arial" w:cs="Arial"/>
          <w:sz w:val="22"/>
          <w:szCs w:val="22"/>
        </w:rPr>
        <w:t>entować</w:t>
      </w:r>
      <w:r w:rsidR="002F2E5A">
        <w:rPr>
          <w:rFonts w:ascii="Arial" w:hAnsi="Arial" w:cs="Arial"/>
          <w:sz w:val="22"/>
          <w:szCs w:val="22"/>
        </w:rPr>
        <w:t xml:space="preserve">, iż </w:t>
      </w:r>
      <w:r w:rsidR="002F2E5A" w:rsidRPr="002F2E5A">
        <w:rPr>
          <w:rFonts w:ascii="Arial" w:hAnsi="Arial" w:cs="Arial"/>
          <w:sz w:val="22"/>
          <w:szCs w:val="22"/>
        </w:rPr>
        <w:t>w zakresie swojej działalności dostarczył</w:t>
      </w:r>
      <w:r w:rsidR="00EE5D25">
        <w:rPr>
          <w:rFonts w:ascii="Arial" w:hAnsi="Arial" w:cs="Arial"/>
          <w:sz w:val="22"/>
          <w:szCs w:val="22"/>
        </w:rPr>
        <w:t xml:space="preserve"> co najmniej 5 młynów </w:t>
      </w:r>
      <w:r w:rsidR="00EE5D25" w:rsidRPr="00EE5D25">
        <w:rPr>
          <w:rFonts w:ascii="Arial" w:hAnsi="Arial" w:cs="Arial"/>
          <w:sz w:val="22"/>
          <w:szCs w:val="22"/>
        </w:rPr>
        <w:t>o wydajności równej lub większej niż 25 t/h</w:t>
      </w:r>
      <w:r w:rsidR="001A5287">
        <w:rPr>
          <w:rFonts w:ascii="Arial" w:hAnsi="Arial" w:cs="Arial"/>
          <w:sz w:val="22"/>
          <w:szCs w:val="22"/>
        </w:rPr>
        <w:t xml:space="preserve"> w innej branży</w:t>
      </w:r>
      <w:r w:rsidR="00EE5D25">
        <w:rPr>
          <w:rFonts w:ascii="Arial" w:hAnsi="Arial" w:cs="Arial"/>
          <w:sz w:val="22"/>
          <w:szCs w:val="22"/>
        </w:rPr>
        <w:t>,</w:t>
      </w:r>
    </w:p>
    <w:p w14:paraId="4DA37376" w14:textId="77777777" w:rsidR="001A5287" w:rsidRDefault="00994C5C" w:rsidP="00E3695E">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 xml:space="preserve">pisemne zobowiązanie innych podmiotów </w:t>
      </w:r>
      <w:r w:rsidR="00536B13">
        <w:rPr>
          <w:rFonts w:ascii="Arial" w:hAnsi="Arial" w:cs="Arial"/>
          <w:sz w:val="22"/>
          <w:szCs w:val="22"/>
          <w:lang w:val="pl-PL"/>
        </w:rPr>
        <w:br/>
      </w:r>
      <w:r w:rsidR="00740021" w:rsidRPr="00740021">
        <w:rPr>
          <w:rFonts w:ascii="Arial" w:hAnsi="Arial" w:cs="Arial"/>
          <w:sz w:val="22"/>
          <w:szCs w:val="22"/>
          <w:lang w:val="pl-PL"/>
        </w:rPr>
        <w:t>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r w:rsidR="001A5287">
        <w:rPr>
          <w:rFonts w:ascii="Arial" w:hAnsi="Arial" w:cs="Arial"/>
          <w:sz w:val="22"/>
          <w:szCs w:val="22"/>
          <w:lang w:val="pl-PL"/>
        </w:rPr>
        <w:t>:</w:t>
      </w:r>
    </w:p>
    <w:p w14:paraId="12915780"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6CD696F9" w14:textId="77777777" w:rsidR="001A5287" w:rsidRPr="009C7B5F" w:rsidRDefault="005212CC" w:rsidP="00177EDD">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 xml:space="preserve">(lub przedstawi pisemne zobowiązanie innych podmiotów </w:t>
      </w:r>
      <w:r w:rsidR="00536B13">
        <w:rPr>
          <w:rFonts w:ascii="Arial" w:hAnsi="Arial" w:cs="Arial"/>
          <w:sz w:val="22"/>
          <w:szCs w:val="22"/>
          <w:lang w:val="pl-PL"/>
        </w:rPr>
        <w:br/>
      </w:r>
      <w:r w:rsidR="002977F0" w:rsidRPr="002977F0">
        <w:rPr>
          <w:rFonts w:ascii="Arial" w:hAnsi="Arial" w:cs="Arial"/>
          <w:sz w:val="22"/>
          <w:szCs w:val="22"/>
          <w:lang w:val="pl-PL"/>
        </w:rPr>
        <w:t>do udostępnienia potencjału)</w:t>
      </w:r>
      <w:r w:rsidRPr="00F1451C">
        <w:rPr>
          <w:rFonts w:ascii="Arial" w:hAnsi="Arial" w:cs="Arial"/>
          <w:sz w:val="22"/>
          <w:szCs w:val="22"/>
          <w:lang w:val="pl-PL"/>
        </w:rPr>
        <w:t xml:space="preserve"> </w:t>
      </w:r>
      <w:r w:rsidR="00177EDD" w:rsidRPr="00177EDD">
        <w:rPr>
          <w:rFonts w:ascii="Arial" w:hAnsi="Arial" w:cs="Arial"/>
          <w:sz w:val="22"/>
          <w:szCs w:val="22"/>
          <w:lang w:val="pl-PL"/>
        </w:rPr>
        <w:t>zapleczem technicznym,</w:t>
      </w:r>
      <w:r w:rsidR="00177EDD">
        <w:rPr>
          <w:rFonts w:ascii="Arial" w:hAnsi="Arial" w:cs="Arial"/>
          <w:sz w:val="22"/>
          <w:szCs w:val="22"/>
          <w:lang w:val="pl-PL"/>
        </w:rPr>
        <w:t xml:space="preserve"> </w:t>
      </w:r>
      <w:r w:rsidRPr="00F1451C">
        <w:rPr>
          <w:rFonts w:ascii="Arial" w:hAnsi="Arial" w:cs="Arial"/>
          <w:sz w:val="22"/>
          <w:szCs w:val="22"/>
          <w:lang w:val="pl-PL"/>
        </w:rPr>
        <w:t xml:space="preserve">spełniającym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822AE7">
        <w:rPr>
          <w:rFonts w:ascii="Arial" w:hAnsi="Arial" w:cs="Arial"/>
          <w:b/>
          <w:sz w:val="22"/>
          <w:szCs w:val="22"/>
          <w:lang w:val="pl-PL"/>
        </w:rPr>
        <w:t>Załączniku nr 15</w:t>
      </w:r>
      <w:r w:rsidR="008C3460" w:rsidRPr="00822AE7">
        <w:rPr>
          <w:rFonts w:ascii="Arial" w:hAnsi="Arial" w:cs="Arial"/>
          <w:b/>
          <w:sz w:val="22"/>
          <w:szCs w:val="22"/>
          <w:lang w:val="pl-PL"/>
        </w:rPr>
        <w:t xml:space="preserve"> do SWZ</w:t>
      </w:r>
      <w:r w:rsidR="00D95EA3" w:rsidRPr="00822AE7">
        <w:rPr>
          <w:rFonts w:ascii="Arial" w:hAnsi="Arial" w:cs="Arial"/>
          <w:b/>
          <w:sz w:val="22"/>
          <w:szCs w:val="22"/>
          <w:lang w:val="pl-PL"/>
        </w:rPr>
        <w:t>.</w:t>
      </w:r>
    </w:p>
    <w:p w14:paraId="7F6AC79D"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3E78C74C" w14:textId="77777777" w:rsidR="005212CC" w:rsidRPr="00B215D7" w:rsidRDefault="00E12CC6"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w:t>
      </w:r>
      <w:r w:rsidR="005212CC" w:rsidRPr="00F17E19">
        <w:rPr>
          <w:rFonts w:ascii="Arial" w:hAnsi="Arial" w:cs="Arial"/>
          <w:sz w:val="22"/>
          <w:szCs w:val="22"/>
          <w:lang w:val="pl-PL"/>
        </w:rPr>
        <w:t>nne</w:t>
      </w:r>
      <w:r>
        <w:rPr>
          <w:rFonts w:ascii="Arial" w:hAnsi="Arial" w:cs="Arial"/>
          <w:sz w:val="22"/>
          <w:szCs w:val="22"/>
          <w:lang w:val="pl-PL"/>
        </w:rPr>
        <w:t>,</w:t>
      </w:r>
      <w:r w:rsidR="005212CC" w:rsidRPr="00F17E19">
        <w:rPr>
          <w:rFonts w:ascii="Arial" w:hAnsi="Arial" w:cs="Arial"/>
          <w:sz w:val="22"/>
          <w:szCs w:val="22"/>
          <w:lang w:val="pl-PL"/>
        </w:rPr>
        <w:t xml:space="preserve"> zgodnie z art. 393 ust. 1 pkt. 2) p.z.p.</w:t>
      </w:r>
      <w:r>
        <w:rPr>
          <w:rFonts w:ascii="Arial" w:hAnsi="Arial" w:cs="Arial"/>
          <w:sz w:val="22"/>
          <w:szCs w:val="22"/>
          <w:lang w:val="pl-PL"/>
        </w:rPr>
        <w:t>:</w:t>
      </w:r>
    </w:p>
    <w:p w14:paraId="3A8292CA" w14:textId="77777777" w:rsidR="00177EDD" w:rsidRPr="00E731AA" w:rsidRDefault="00DC62FE" w:rsidP="009C7B5F">
      <w:pPr>
        <w:pStyle w:val="Teksttreci0"/>
        <w:shd w:val="clear" w:color="auto" w:fill="auto"/>
        <w:spacing w:line="304" w:lineRule="exact"/>
        <w:ind w:left="1571" w:right="20" w:firstLine="0"/>
        <w:jc w:val="both"/>
        <w:rPr>
          <w:rFonts w:ascii="Arial" w:hAnsi="Arial" w:cs="Arial"/>
          <w:sz w:val="22"/>
          <w:szCs w:val="22"/>
        </w:rPr>
      </w:pPr>
      <w:r w:rsidRPr="00DC62FE">
        <w:rPr>
          <w:rFonts w:ascii="Arial" w:hAnsi="Arial" w:cs="Arial"/>
          <w:sz w:val="22"/>
          <w:szCs w:val="22"/>
          <w:lang w:val="pl-PL"/>
        </w:rPr>
        <w:t xml:space="preserve">Zamawiający nie stawia warunku w </w:t>
      </w:r>
      <w:r>
        <w:rPr>
          <w:rFonts w:ascii="Arial" w:hAnsi="Arial" w:cs="Arial"/>
          <w:sz w:val="22"/>
          <w:szCs w:val="22"/>
          <w:lang w:val="pl-PL"/>
        </w:rPr>
        <w:t>tym</w:t>
      </w:r>
      <w:r w:rsidRPr="00DC62FE">
        <w:rPr>
          <w:rFonts w:ascii="Arial" w:hAnsi="Arial" w:cs="Arial"/>
          <w:sz w:val="22"/>
          <w:szCs w:val="22"/>
          <w:lang w:val="pl-PL"/>
        </w:rPr>
        <w:t xml:space="preserve"> zakresie.</w:t>
      </w:r>
      <w:r w:rsidR="00177EDD" w:rsidRPr="009C7B5F">
        <w:rPr>
          <w:rFonts w:ascii="Arial" w:hAnsi="Arial" w:cs="Arial"/>
          <w:sz w:val="22"/>
          <w:szCs w:val="22"/>
          <w:lang w:val="pl-PL"/>
        </w:rPr>
        <w:t>.</w:t>
      </w:r>
    </w:p>
    <w:p w14:paraId="3E46239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23D0AB15"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173FF9D5" w14:textId="77777777" w:rsidR="00ED4DE5"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 xml:space="preserve">Zamawiający może na każdym etapie postępowania, uznać, że wykonawca nie posiada wymaganych zdolności, jeżeli posiadanie przez wykonawcę sprzecznych interesów, </w:t>
      </w:r>
      <w:r w:rsidR="00536B13">
        <w:rPr>
          <w:rFonts w:ascii="Arial" w:hAnsi="Arial" w:cs="Arial"/>
          <w:sz w:val="22"/>
          <w:szCs w:val="22"/>
        </w:rPr>
        <w:br/>
      </w:r>
      <w:r w:rsidR="00ED4DE5" w:rsidRPr="00F1451C">
        <w:rPr>
          <w:rFonts w:ascii="Arial" w:hAnsi="Arial" w:cs="Arial"/>
          <w:sz w:val="22"/>
          <w:szCs w:val="22"/>
        </w:rPr>
        <w:lastRenderedPageBreak/>
        <w:t xml:space="preserve">w szczególności zaangażowanie zasobów technicznych lub zawodowych wykonawcy </w:t>
      </w:r>
      <w:r w:rsidR="00536B13">
        <w:rPr>
          <w:rFonts w:ascii="Arial" w:hAnsi="Arial" w:cs="Arial"/>
          <w:sz w:val="22"/>
          <w:szCs w:val="22"/>
        </w:rPr>
        <w:br/>
      </w:r>
      <w:r w:rsidR="00ED4DE5" w:rsidRPr="00F1451C">
        <w:rPr>
          <w:rFonts w:ascii="Arial" w:hAnsi="Arial" w:cs="Arial"/>
          <w:sz w:val="22"/>
          <w:szCs w:val="22"/>
        </w:rPr>
        <w:t xml:space="preserve">w inne przedsięwzięcia gospodarcze wykonawcy może mieć negatywny wpływ </w:t>
      </w:r>
      <w:r w:rsidR="00536B13">
        <w:rPr>
          <w:rFonts w:ascii="Arial" w:hAnsi="Arial" w:cs="Arial"/>
          <w:sz w:val="22"/>
          <w:szCs w:val="22"/>
        </w:rPr>
        <w:br/>
      </w:r>
      <w:r w:rsidR="00ED4DE5" w:rsidRPr="00F1451C">
        <w:rPr>
          <w:rFonts w:ascii="Arial" w:hAnsi="Arial" w:cs="Arial"/>
          <w:sz w:val="22"/>
          <w:szCs w:val="22"/>
        </w:rPr>
        <w:t>na realizację zamówienia.</w:t>
      </w:r>
    </w:p>
    <w:p w14:paraId="0C601282"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663B977F" w14:textId="77777777" w:rsidR="00A77C43" w:rsidRPr="007E61F3" w:rsidRDefault="00A77C43" w:rsidP="00A77C43">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Podstawy wykluczenia z postępowania na podstawie p.z.p.</w:t>
      </w:r>
    </w:p>
    <w:p w14:paraId="172FDC26" w14:textId="77777777" w:rsidR="00A77C43" w:rsidRPr="00F1451C" w:rsidRDefault="00A77C43" w:rsidP="00A77C43">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r w:rsidRPr="00F1451C">
        <w:rPr>
          <w:rFonts w:ascii="Arial" w:hAnsi="Arial" w:cs="Arial"/>
          <w:sz w:val="22"/>
          <w:szCs w:val="22"/>
        </w:rPr>
        <w:t>p.z.p</w:t>
      </w:r>
      <w:r w:rsidRPr="00455D73">
        <w:rPr>
          <w:rStyle w:val="Odwoanieprzypisudolnego"/>
          <w:rFonts w:ascii="Arial" w:hAnsi="Arial" w:cs="Arial"/>
          <w:strike/>
          <w:sz w:val="22"/>
          <w:szCs w:val="22"/>
        </w:rPr>
        <w:footnoteReference w:id="4"/>
      </w:r>
      <w:r>
        <w:rPr>
          <w:rFonts w:ascii="Arial" w:hAnsi="Arial" w:cs="Arial"/>
          <w:sz w:val="22"/>
          <w:szCs w:val="22"/>
        </w:rPr>
        <w:t>, z uwzględnieniem art. 393 ust. 4 p.z.p</w:t>
      </w:r>
      <w:r w:rsidRPr="00F1451C">
        <w:rPr>
          <w:rFonts w:ascii="Arial" w:hAnsi="Arial" w:cs="Arial"/>
          <w:sz w:val="22"/>
          <w:szCs w:val="22"/>
        </w:rPr>
        <w:t>.</w:t>
      </w:r>
    </w:p>
    <w:p w14:paraId="221D5EB2"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Pr="00F1451C">
        <w:rPr>
          <w:rStyle w:val="Odwoanieprzypisudolnego"/>
          <w:rFonts w:ascii="Arial" w:hAnsi="Arial" w:cs="Arial"/>
          <w:sz w:val="22"/>
          <w:szCs w:val="22"/>
        </w:rPr>
        <w:footnoteReference w:id="5"/>
      </w:r>
      <w:r w:rsidRPr="00F1451C">
        <w:rPr>
          <w:rFonts w:ascii="Arial" w:hAnsi="Arial" w:cs="Arial"/>
          <w:sz w:val="22"/>
          <w:szCs w:val="22"/>
        </w:rPr>
        <w:t>.</w:t>
      </w:r>
    </w:p>
    <w:p w14:paraId="5BC691AD"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p.z.p. </w:t>
      </w:r>
    </w:p>
    <w:p w14:paraId="6BCF90D5"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p.z.p</w:t>
      </w:r>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p.z.p. </w:t>
      </w:r>
    </w:p>
    <w:p w14:paraId="14F4264E"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56E399A" w14:textId="77777777" w:rsidR="00A77C43" w:rsidRDefault="00A77C43" w:rsidP="00A77C43">
      <w:pPr>
        <w:pStyle w:val="pkt"/>
        <w:spacing w:line="304" w:lineRule="exact"/>
        <w:ind w:left="426" w:hanging="426"/>
        <w:jc w:val="center"/>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20A4BCC9"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6AEB3DF6"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5DB5097D" w14:textId="77777777" w:rsidR="00A77C43" w:rsidRDefault="00A77C43" w:rsidP="00A77C43">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0539FBD2"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A77C43" w14:paraId="5D777248" w14:textId="77777777" w:rsidTr="00C255D0">
        <w:tc>
          <w:tcPr>
            <w:tcW w:w="9062" w:type="dxa"/>
          </w:tcPr>
          <w:p w14:paraId="1C7E60FD" w14:textId="77777777" w:rsidR="00A77C43" w:rsidRDefault="00A77C43" w:rsidP="00C255D0">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375B7824"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4B1CD9B0"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2CD82242"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lastRenderedPageBreak/>
              <w:t xml:space="preserve">c) osób fizycznych lub prawnych, podmiotów lub organów działających w imieniu lub pod kierunkiem podmiotu, o którym mowa w lit. a) lub b), </w:t>
            </w:r>
          </w:p>
          <w:p w14:paraId="7AA71856" w14:textId="77777777" w:rsidR="00A77C43" w:rsidRDefault="00A77C43" w:rsidP="00C255D0">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775D9DB0" w14:textId="77777777" w:rsidR="00A77C43" w:rsidRDefault="00A77C43" w:rsidP="00C255D0">
            <w:pPr>
              <w:pStyle w:val="pkt"/>
              <w:spacing w:before="0" w:after="0" w:line="304" w:lineRule="exact"/>
              <w:ind w:left="0" w:firstLine="0"/>
              <w:rPr>
                <w:rFonts w:ascii="Arial" w:hAnsi="Arial" w:cs="Arial"/>
                <w:sz w:val="22"/>
                <w:szCs w:val="22"/>
                <w:shd w:val="clear" w:color="auto" w:fill="FFFFFF"/>
              </w:rPr>
            </w:pPr>
          </w:p>
        </w:tc>
      </w:tr>
    </w:tbl>
    <w:p w14:paraId="1EA865DB" w14:textId="37F3754A"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A77C43">
        <w:rPr>
          <w:rFonts w:ascii="Arial" w:hAnsi="Arial" w:cs="Arial"/>
          <w:b/>
          <w:sz w:val="22"/>
          <w:szCs w:val="22"/>
        </w:rPr>
        <w:t xml:space="preserve"> ORAZ CZYNNOŚCI ZAMAWIAJĄCEGO Z TYM ZWIĄZANE</w:t>
      </w:r>
    </w:p>
    <w:p w14:paraId="3D583AC1"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D2E0CA"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3"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4"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4106AE0D"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t>
      </w:r>
      <w:r w:rsidR="00536B13">
        <w:rPr>
          <w:rFonts w:ascii="Arial" w:hAnsi="Arial" w:cs="Arial"/>
          <w:sz w:val="22"/>
          <w:szCs w:val="22"/>
        </w:rPr>
        <w:br/>
      </w:r>
      <w:r w:rsidR="00BC22D4" w:rsidRPr="00F1451C">
        <w:rPr>
          <w:rFonts w:ascii="Arial" w:hAnsi="Arial" w:cs="Arial"/>
          <w:sz w:val="22"/>
          <w:szCs w:val="22"/>
        </w:rPr>
        <w:t>w odniesieniu do tych podwykonawców odrębnych ESPD, zawierających informacje wymagane w Części II Sekcja A i B oraz w Części III</w:t>
      </w:r>
      <w:r w:rsidR="00FD68DE" w:rsidRPr="00F1451C">
        <w:rPr>
          <w:rFonts w:ascii="Arial" w:hAnsi="Arial" w:cs="Arial"/>
          <w:sz w:val="22"/>
          <w:szCs w:val="22"/>
        </w:rPr>
        <w:t>;</w:t>
      </w:r>
    </w:p>
    <w:p w14:paraId="38500E8D"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724B0B4A"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43FD0E71"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E1FE8EE"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o ochronie konkurencji i konsumentów (Dz. U. z 2019 r. poz. 369),</w:t>
      </w:r>
      <w:r w:rsidR="00536B13">
        <w:rPr>
          <w:rFonts w:ascii="Arial" w:hAnsi="Arial" w:cs="Arial"/>
          <w:sz w:val="22"/>
          <w:szCs w:val="22"/>
        </w:rPr>
        <w:br/>
      </w:r>
      <w:r w:rsidR="00930E24" w:rsidRPr="00F1451C">
        <w:rPr>
          <w:rFonts w:ascii="Arial" w:hAnsi="Arial" w:cs="Arial"/>
          <w:sz w:val="22"/>
          <w:szCs w:val="22"/>
        </w:rPr>
        <w:t xml:space="preserve"> z innym wykonawcą, który złożył odrębną ofertę, ofertę częściową lub wniosek </w:t>
      </w:r>
      <w:r w:rsidR="00536B13">
        <w:rPr>
          <w:rFonts w:ascii="Arial" w:hAnsi="Arial" w:cs="Arial"/>
          <w:sz w:val="22"/>
          <w:szCs w:val="22"/>
        </w:rPr>
        <w:br/>
      </w:r>
      <w:r w:rsidR="00930E24" w:rsidRPr="00F1451C">
        <w:rPr>
          <w:rFonts w:ascii="Arial" w:hAnsi="Arial" w:cs="Arial"/>
          <w:sz w:val="22"/>
          <w:szCs w:val="22"/>
        </w:rPr>
        <w:t xml:space="preserve">o dopuszczenie do udziału w postępowaniu, albo oświadczenia o przynależności </w:t>
      </w:r>
      <w:r w:rsidR="00536B13">
        <w:rPr>
          <w:rFonts w:ascii="Arial" w:hAnsi="Arial" w:cs="Arial"/>
          <w:sz w:val="22"/>
          <w:szCs w:val="22"/>
        </w:rPr>
        <w:br/>
      </w:r>
      <w:r w:rsidR="00930E24" w:rsidRPr="00F1451C">
        <w:rPr>
          <w:rFonts w:ascii="Arial" w:hAnsi="Arial" w:cs="Arial"/>
          <w:sz w:val="22"/>
          <w:szCs w:val="22"/>
        </w:rPr>
        <w:t xml:space="preserve">do tej samej grupy kapitałowej wraz z dokumentami lub informacjami potwierdzającymi przygotowanie oferty, oferty częściowej lub wniosku </w:t>
      </w:r>
      <w:r w:rsidR="00536B13">
        <w:rPr>
          <w:rFonts w:ascii="Arial" w:hAnsi="Arial" w:cs="Arial"/>
          <w:sz w:val="22"/>
          <w:szCs w:val="22"/>
        </w:rPr>
        <w:br/>
      </w:r>
      <w:r w:rsidR="00930E24" w:rsidRPr="00F1451C">
        <w:rPr>
          <w:rFonts w:ascii="Arial" w:hAnsi="Arial" w:cs="Arial"/>
          <w:sz w:val="22"/>
          <w:szCs w:val="22"/>
        </w:rPr>
        <w:lastRenderedPageBreak/>
        <w:t xml:space="preserve">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0937D12D"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3D604F3D" w14:textId="77777777"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3)</w:t>
      </w:r>
      <w:r w:rsidR="003B2F26">
        <w:rPr>
          <w:rFonts w:ascii="Arial" w:hAnsi="Arial" w:cs="Arial"/>
          <w:b/>
          <w:bCs/>
          <w:sz w:val="22"/>
          <w:szCs w:val="22"/>
        </w:rPr>
        <w:tab/>
      </w:r>
      <w:r w:rsidR="00CD4EDC" w:rsidRPr="00F1451C">
        <w:rPr>
          <w:rFonts w:ascii="Arial" w:hAnsi="Arial" w:cs="Arial"/>
          <w:b/>
          <w:bCs/>
          <w:sz w:val="22"/>
          <w:szCs w:val="22"/>
        </w:rPr>
        <w:t xml:space="preserve">Wykaz </w:t>
      </w:r>
      <w:r w:rsidR="00CD4EDC" w:rsidRPr="00162FD1">
        <w:rPr>
          <w:rFonts w:ascii="Arial" w:hAnsi="Arial" w:cs="Arial"/>
          <w:b/>
          <w:bCs/>
          <w:sz w:val="22"/>
          <w:szCs w:val="22"/>
        </w:rPr>
        <w:t>usług</w:t>
      </w:r>
      <w:r w:rsidR="00CD4EDC" w:rsidRPr="00F1451C">
        <w:rPr>
          <w:rFonts w:ascii="Arial" w:hAnsi="Arial" w:cs="Arial"/>
          <w:b/>
          <w:bCs/>
          <w:sz w:val="22"/>
          <w:szCs w:val="22"/>
        </w:rPr>
        <w:t xml:space="preserve"> wykonanych w okresie ostatnich </w:t>
      </w:r>
      <w:r w:rsidR="00E12CC6">
        <w:rPr>
          <w:rFonts w:ascii="Arial" w:hAnsi="Arial" w:cs="Arial"/>
          <w:b/>
          <w:bCs/>
          <w:sz w:val="22"/>
          <w:szCs w:val="22"/>
        </w:rPr>
        <w:t>10</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32CCB13A" w14:textId="77777777"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t>
      </w:r>
      <w:r w:rsidR="00536B13">
        <w:rPr>
          <w:rFonts w:ascii="Arial" w:hAnsi="Arial" w:cs="Arial"/>
          <w:sz w:val="22"/>
          <w:szCs w:val="22"/>
        </w:rPr>
        <w:br/>
      </w:r>
      <w:r w:rsidR="00115334" w:rsidRPr="00F1451C">
        <w:rPr>
          <w:rFonts w:ascii="Arial" w:hAnsi="Arial" w:cs="Arial"/>
          <w:sz w:val="22"/>
          <w:szCs w:val="22"/>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92BED">
        <w:rPr>
          <w:rFonts w:ascii="Arial" w:hAnsi="Arial" w:cs="Arial"/>
          <w:b/>
          <w:sz w:val="22"/>
          <w:szCs w:val="22"/>
        </w:rPr>
        <w:t xml:space="preserve">Załącznik nr </w:t>
      </w:r>
      <w:r w:rsidR="005E6230" w:rsidRPr="00F92BED">
        <w:rPr>
          <w:rFonts w:ascii="Arial" w:hAnsi="Arial" w:cs="Arial"/>
          <w:b/>
          <w:sz w:val="22"/>
          <w:szCs w:val="22"/>
        </w:rPr>
        <w:t>14</w:t>
      </w:r>
      <w:r w:rsidR="00771D14" w:rsidRPr="00F92BED">
        <w:rPr>
          <w:rFonts w:ascii="Arial" w:hAnsi="Arial" w:cs="Arial"/>
          <w:b/>
          <w:sz w:val="22"/>
          <w:szCs w:val="22"/>
        </w:rPr>
        <w:t xml:space="preserve"> </w:t>
      </w:r>
      <w:r w:rsidR="00115334" w:rsidRPr="00F92BED">
        <w:rPr>
          <w:rFonts w:ascii="Arial" w:hAnsi="Arial" w:cs="Arial"/>
          <w:b/>
          <w:sz w:val="22"/>
          <w:szCs w:val="22"/>
        </w:rPr>
        <w:t>do SWZ</w:t>
      </w:r>
      <w:r w:rsidR="00115334" w:rsidRPr="00F92BED">
        <w:rPr>
          <w:rFonts w:ascii="Arial" w:hAnsi="Arial" w:cs="Arial"/>
          <w:sz w:val="22"/>
          <w:szCs w:val="22"/>
        </w:rPr>
        <w:t>;</w:t>
      </w:r>
    </w:p>
    <w:p w14:paraId="2AC35051" w14:textId="77777777" w:rsidR="00A77C43" w:rsidRDefault="00A77C43" w:rsidP="00A77C43">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Pr="00F1451C">
        <w:rPr>
          <w:rFonts w:ascii="Arial" w:hAnsi="Arial" w:cs="Arial"/>
          <w:b/>
          <w:sz w:val="22"/>
          <w:szCs w:val="22"/>
        </w:rPr>
        <w:t xml:space="preserve">Oświadczenie wykonawcy </w:t>
      </w:r>
      <w:r w:rsidRPr="00F1451C">
        <w:rPr>
          <w:rFonts w:ascii="Arial" w:hAnsi="Arial" w:cs="Arial"/>
          <w:sz w:val="22"/>
          <w:szCs w:val="22"/>
        </w:rPr>
        <w:t>o aktualności informacji zawartych w oświadczeniu, o którym mowa w art. 125 ust. 1 p.z.p. w zakresie odnoszącym się do podstaw wykluczenia wskazanych w art. 108 ust. 1 pkt 3-6 p.z.p.</w:t>
      </w:r>
      <w:r>
        <w:rPr>
          <w:rFonts w:ascii="Arial" w:hAnsi="Arial" w:cs="Arial"/>
          <w:sz w:val="22"/>
          <w:szCs w:val="22"/>
        </w:rPr>
        <w:t xml:space="preserve">, art. 7 ust. 1 ustawy dot. bezpieczeństwa narodowego oraz </w:t>
      </w:r>
      <w:r w:rsidRPr="00082062">
        <w:rPr>
          <w:rFonts w:ascii="Arial" w:hAnsi="Arial" w:cs="Arial"/>
          <w:sz w:val="22"/>
          <w:szCs w:val="22"/>
        </w:rPr>
        <w:t>art. 5k Rozporządzenia Rady (UE) nr 2022/576</w:t>
      </w:r>
      <w:r w:rsidRPr="00F1451C">
        <w:rPr>
          <w:rFonts w:ascii="Arial" w:hAnsi="Arial" w:cs="Arial"/>
          <w:sz w:val="22"/>
          <w:szCs w:val="22"/>
        </w:rPr>
        <w:t xml:space="preserve">; wzór oświadczenia stanowi </w:t>
      </w:r>
      <w:r w:rsidRPr="00F1451C">
        <w:rPr>
          <w:rFonts w:ascii="Arial" w:hAnsi="Arial" w:cs="Arial"/>
          <w:b/>
          <w:sz w:val="22"/>
          <w:szCs w:val="22"/>
        </w:rPr>
        <w:t>Załącznik nr 16 do SWZ.</w:t>
      </w:r>
    </w:p>
    <w:p w14:paraId="310BC38C"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CB237D" w:rsidRPr="00F1451C">
        <w:rPr>
          <w:rFonts w:ascii="Arial" w:hAnsi="Arial" w:cs="Arial"/>
          <w:sz w:val="22"/>
          <w:szCs w:val="22"/>
        </w:rPr>
        <w:t xml:space="preserve">o 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B59A136"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6AB10C8F" w14:textId="77777777" w:rsidR="005B26BF" w:rsidRDefault="005B26BF" w:rsidP="005B26BF">
      <w:pPr>
        <w:spacing w:line="304" w:lineRule="exact"/>
        <w:ind w:left="852" w:hanging="425"/>
        <w:contextualSpacing/>
        <w:jc w:val="both"/>
        <w:rPr>
          <w:rFonts w:ascii="Arial" w:hAnsi="Arial" w:cs="Arial"/>
          <w:sz w:val="22"/>
          <w:szCs w:val="22"/>
        </w:rPr>
      </w:pPr>
      <w:r>
        <w:rPr>
          <w:rFonts w:ascii="Arial" w:hAnsi="Arial" w:cs="Arial"/>
          <w:b/>
          <w:sz w:val="22"/>
          <w:szCs w:val="22"/>
        </w:rPr>
        <w:t>7)</w:t>
      </w:r>
      <w:r>
        <w:rPr>
          <w:rFonts w:ascii="Arial" w:hAnsi="Arial" w:cs="Arial"/>
          <w:b/>
          <w:sz w:val="22"/>
          <w:szCs w:val="22"/>
        </w:rPr>
        <w:tab/>
      </w:r>
      <w:r w:rsidRPr="00F1451C">
        <w:rPr>
          <w:rFonts w:ascii="Arial" w:hAnsi="Arial" w:cs="Arial"/>
          <w:b/>
          <w:sz w:val="22"/>
          <w:szCs w:val="22"/>
        </w:rPr>
        <w:t xml:space="preserve">Informacja z Centralnego Rejestru Beneficjentów Rzeczywistych </w:t>
      </w:r>
      <w:r w:rsidRPr="00F1451C">
        <w:rPr>
          <w:rFonts w:ascii="Arial" w:hAnsi="Arial" w:cs="Arial"/>
          <w:sz w:val="22"/>
          <w:szCs w:val="22"/>
        </w:rPr>
        <w:t>w zakresie podstawy wykluczenia wskazanej w art. 108 ust. 2 p.z.p.</w:t>
      </w:r>
      <w:r>
        <w:rPr>
          <w:rFonts w:ascii="Arial" w:hAnsi="Arial" w:cs="Arial"/>
          <w:sz w:val="22"/>
          <w:szCs w:val="22"/>
        </w:rPr>
        <w:t xml:space="preserve">, art. 7 ust. 1 pkt 2)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F1451C">
        <w:rPr>
          <w:rFonts w:ascii="Arial" w:hAnsi="Arial" w:cs="Arial"/>
          <w:sz w:val="22"/>
          <w:szCs w:val="22"/>
        </w:rPr>
        <w:t>, jeżeli odrębne przepisy wymagają wpisu do tego rejestru, sporządzona nie wcześniej niż 3 miesiące przed jej złożeniem.</w:t>
      </w:r>
    </w:p>
    <w:p w14:paraId="5E0A9AB9" w14:textId="77777777" w:rsidR="00AC7F7F"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8)</w:t>
      </w:r>
      <w:r w:rsidRPr="00781666">
        <w:rPr>
          <w:rFonts w:ascii="Arial" w:hAnsi="Arial" w:cs="Arial"/>
          <w:b/>
          <w:spacing w:val="-6"/>
          <w:sz w:val="22"/>
          <w:szCs w:val="22"/>
        </w:rPr>
        <w:tab/>
        <w:t>Zaświadczenie</w:t>
      </w:r>
      <w:r w:rsidR="00827476" w:rsidRPr="00781666">
        <w:rPr>
          <w:rFonts w:ascii="Arial" w:hAnsi="Arial" w:cs="Arial"/>
          <w:b/>
          <w:spacing w:val="-6"/>
          <w:sz w:val="22"/>
          <w:szCs w:val="22"/>
        </w:rPr>
        <w:t xml:space="preserve"> właściwego </w:t>
      </w:r>
      <w:r w:rsidRPr="00781666">
        <w:rPr>
          <w:rFonts w:ascii="Arial" w:hAnsi="Arial" w:cs="Arial"/>
          <w:b/>
          <w:spacing w:val="-6"/>
          <w:sz w:val="22"/>
          <w:szCs w:val="22"/>
        </w:rPr>
        <w:t>Naczelnika Urzędu Skarbowego</w:t>
      </w:r>
      <w:r w:rsidRPr="00781666">
        <w:rPr>
          <w:rFonts w:ascii="Arial" w:hAnsi="Arial" w:cs="Arial"/>
          <w:spacing w:val="-6"/>
          <w:sz w:val="22"/>
          <w:szCs w:val="22"/>
        </w:rPr>
        <w:t xml:space="preserve"> </w:t>
      </w:r>
      <w:r w:rsidR="00827476" w:rsidRPr="00781666">
        <w:rPr>
          <w:rFonts w:ascii="Arial" w:hAnsi="Arial" w:cs="Arial"/>
          <w:spacing w:val="-6"/>
          <w:sz w:val="22"/>
          <w:szCs w:val="22"/>
        </w:rPr>
        <w:t xml:space="preserve">potwierdzające, </w:t>
      </w:r>
      <w:r w:rsidR="00536B13" w:rsidRPr="00781666">
        <w:rPr>
          <w:rFonts w:ascii="Arial" w:hAnsi="Arial" w:cs="Arial"/>
          <w:spacing w:val="-6"/>
          <w:sz w:val="22"/>
          <w:szCs w:val="22"/>
        </w:rPr>
        <w:br/>
      </w:r>
      <w:r w:rsidR="00827476" w:rsidRPr="00781666">
        <w:rPr>
          <w:rFonts w:ascii="Arial" w:hAnsi="Arial" w:cs="Arial"/>
          <w:spacing w:val="-6"/>
          <w:sz w:val="22"/>
          <w:szCs w:val="22"/>
        </w:rPr>
        <w:t xml:space="preserve">że wykonawca nie zalega z opłacaniem podatków i opłat, w zakresie art. 109 ust. 1 pkt 1 </w:t>
      </w:r>
      <w:r w:rsidRPr="00781666">
        <w:rPr>
          <w:rFonts w:ascii="Arial" w:hAnsi="Arial" w:cs="Arial"/>
          <w:spacing w:val="-6"/>
          <w:sz w:val="22"/>
          <w:szCs w:val="22"/>
        </w:rPr>
        <w:t>p.z.p.</w:t>
      </w:r>
      <w:r w:rsidR="00827476" w:rsidRPr="00781666">
        <w:rPr>
          <w:rFonts w:ascii="Arial" w:hAnsi="Arial" w:cs="Arial"/>
          <w:spacing w:val="-6"/>
          <w:sz w:val="22"/>
          <w:szCs w:val="22"/>
        </w:rPr>
        <w:t>, wystawione nie wcześnie</w:t>
      </w:r>
      <w:r w:rsidRPr="00781666">
        <w:rPr>
          <w:rFonts w:ascii="Arial" w:hAnsi="Arial" w:cs="Arial"/>
          <w:spacing w:val="-6"/>
          <w:sz w:val="22"/>
          <w:szCs w:val="22"/>
        </w:rPr>
        <w:t>j niż 3 miesiące przed jego złożeniem, a w </w:t>
      </w:r>
      <w:r w:rsidR="00827476" w:rsidRPr="00781666">
        <w:rPr>
          <w:rFonts w:ascii="Arial" w:hAnsi="Arial" w:cs="Arial"/>
          <w:spacing w:val="-6"/>
          <w:sz w:val="22"/>
          <w:szCs w:val="22"/>
        </w:rPr>
        <w:t>przypadku zalegania z opłacaniem podatków lub opłat wraz z zaświa</w:t>
      </w:r>
      <w:r w:rsidRPr="00781666">
        <w:rPr>
          <w:rFonts w:ascii="Arial" w:hAnsi="Arial" w:cs="Arial"/>
          <w:spacing w:val="-6"/>
          <w:sz w:val="22"/>
          <w:szCs w:val="22"/>
        </w:rPr>
        <w:t>dczeniem zamawiający żąda złoże</w:t>
      </w:r>
      <w:r w:rsidR="00827476" w:rsidRPr="00781666">
        <w:rPr>
          <w:rFonts w:ascii="Arial" w:hAnsi="Arial" w:cs="Arial"/>
          <w:spacing w:val="-6"/>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7DE91B5" w14:textId="77777777" w:rsidR="001508A1"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lastRenderedPageBreak/>
        <w:t>9)</w:t>
      </w:r>
      <w:r w:rsidRPr="00781666">
        <w:rPr>
          <w:rFonts w:ascii="Arial" w:hAnsi="Arial" w:cs="Arial"/>
          <w:b/>
          <w:spacing w:val="-6"/>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781666">
        <w:rPr>
          <w:rFonts w:ascii="Arial" w:hAnsi="Arial" w:cs="Arial"/>
          <w:spacing w:val="-6"/>
          <w:sz w:val="22"/>
          <w:szCs w:val="22"/>
        </w:rPr>
        <w:t xml:space="preserve">potwierdzający, że wykonawca nie zalega z opłacaniem składek </w:t>
      </w:r>
      <w:r w:rsidR="00536B13" w:rsidRPr="00781666">
        <w:rPr>
          <w:rFonts w:ascii="Arial" w:hAnsi="Arial" w:cs="Arial"/>
          <w:spacing w:val="-6"/>
          <w:sz w:val="22"/>
          <w:szCs w:val="22"/>
        </w:rPr>
        <w:br/>
      </w:r>
      <w:r w:rsidRPr="00781666">
        <w:rPr>
          <w:rFonts w:ascii="Arial" w:hAnsi="Arial" w:cs="Arial"/>
          <w:spacing w:val="-6"/>
          <w:sz w:val="22"/>
          <w:szCs w:val="22"/>
        </w:rPr>
        <w:t xml:space="preserve">na ubezpieczenia społeczne i zdrowotne, w zakresie art. 109 ust. 1 pkt 1 p.z.p., wystawiony nie wcześniej niż 3 miesiące przed jego złożeniem, a w przypadku zalegania z opłacaniem składek na ubezpieczenia społeczne lub zdrowotne wraz </w:t>
      </w:r>
      <w:r w:rsidR="00536B13" w:rsidRPr="00781666">
        <w:rPr>
          <w:rFonts w:ascii="Arial" w:hAnsi="Arial" w:cs="Arial"/>
          <w:spacing w:val="-6"/>
          <w:sz w:val="22"/>
          <w:szCs w:val="22"/>
        </w:rPr>
        <w:br/>
      </w:r>
      <w:r w:rsidRPr="00781666">
        <w:rPr>
          <w:rFonts w:ascii="Arial" w:hAnsi="Arial" w:cs="Arial"/>
          <w:spacing w:val="-6"/>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44955F2" w14:textId="77777777" w:rsidR="005B26BF" w:rsidRPr="001508A1" w:rsidRDefault="005B26BF" w:rsidP="005B26BF">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w zakresie art. 109 ust. 1 pkt 4 p.z.p.</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6834C6D1" w14:textId="77777777" w:rsidR="00822AE7" w:rsidRPr="006F0A87" w:rsidRDefault="001508A1" w:rsidP="006F0A87">
      <w:pPr>
        <w:spacing w:line="304" w:lineRule="exact"/>
        <w:ind w:left="852" w:hanging="425"/>
        <w:contextualSpacing/>
        <w:jc w:val="both"/>
        <w:rPr>
          <w:rFonts w:ascii="Arial" w:hAnsi="Arial" w:cs="Arial"/>
          <w:sz w:val="22"/>
          <w:szCs w:val="22"/>
        </w:rPr>
      </w:pPr>
      <w:r>
        <w:rPr>
          <w:rFonts w:ascii="Arial" w:hAnsi="Arial" w:cs="Arial"/>
          <w:b/>
          <w:sz w:val="22"/>
          <w:szCs w:val="22"/>
        </w:rPr>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w:t>
      </w:r>
      <w:r w:rsidR="00D34B67">
        <w:rPr>
          <w:rFonts w:ascii="Arial" w:hAnsi="Arial" w:cs="Arial"/>
          <w:b/>
          <w:sz w:val="22"/>
          <w:szCs w:val="22"/>
        </w:rPr>
        <w:t>, wyposażenia zakładu</w:t>
      </w:r>
      <w:r w:rsidR="00025B56" w:rsidRPr="000E34DD">
        <w:rPr>
          <w:rFonts w:ascii="Arial" w:hAnsi="Arial" w:cs="Arial"/>
          <w:b/>
          <w:sz w:val="22"/>
          <w:szCs w:val="22"/>
        </w:rPr>
        <w:t xml:space="preserve">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14:paraId="4BBC271A"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0C34EEDC" w14:textId="77777777" w:rsidR="00764BDF" w:rsidRPr="00781666" w:rsidRDefault="00475975" w:rsidP="00F1451C">
      <w:pPr>
        <w:spacing w:line="304" w:lineRule="exact"/>
        <w:ind w:left="852" w:hanging="425"/>
        <w:jc w:val="both"/>
        <w:rPr>
          <w:rFonts w:ascii="Arial" w:hAnsi="Arial" w:cs="Arial"/>
          <w:spacing w:val="-6"/>
          <w:sz w:val="22"/>
          <w:szCs w:val="22"/>
        </w:rPr>
      </w:pPr>
      <w:r w:rsidRPr="00781666">
        <w:rPr>
          <w:rFonts w:ascii="Arial" w:hAnsi="Arial" w:cs="Arial"/>
          <w:b/>
          <w:spacing w:val="-6"/>
          <w:sz w:val="22"/>
          <w:szCs w:val="22"/>
        </w:rPr>
        <w:t>1)</w:t>
      </w:r>
      <w:r w:rsidRPr="00781666">
        <w:rPr>
          <w:rFonts w:ascii="Arial" w:hAnsi="Arial" w:cs="Arial"/>
          <w:b/>
          <w:spacing w:val="-6"/>
          <w:sz w:val="22"/>
          <w:szCs w:val="22"/>
        </w:rPr>
        <w:tab/>
      </w:r>
      <w:r w:rsidR="0070502E" w:rsidRPr="00781666">
        <w:rPr>
          <w:rFonts w:ascii="Arial" w:hAnsi="Arial" w:cs="Arial"/>
          <w:spacing w:val="-6"/>
          <w:sz w:val="22"/>
          <w:szCs w:val="22"/>
        </w:rPr>
        <w:t>zamiast dokument</w:t>
      </w:r>
      <w:r w:rsidR="003C23A8" w:rsidRPr="00781666">
        <w:rPr>
          <w:rFonts w:ascii="Arial" w:hAnsi="Arial" w:cs="Arial"/>
          <w:spacing w:val="-6"/>
          <w:sz w:val="22"/>
          <w:szCs w:val="22"/>
        </w:rPr>
        <w:t>ów</w:t>
      </w:r>
      <w:r w:rsidR="0070502E" w:rsidRPr="00781666">
        <w:rPr>
          <w:rFonts w:ascii="Arial" w:hAnsi="Arial" w:cs="Arial"/>
          <w:spacing w:val="-6"/>
          <w:sz w:val="22"/>
          <w:szCs w:val="22"/>
        </w:rPr>
        <w:t xml:space="preserve">, o których mowa w </w:t>
      </w:r>
      <w:r w:rsidR="008C4E97" w:rsidRPr="00781666">
        <w:rPr>
          <w:rFonts w:ascii="Arial" w:hAnsi="Arial" w:cs="Arial"/>
          <w:spacing w:val="-6"/>
          <w:sz w:val="22"/>
          <w:szCs w:val="22"/>
        </w:rPr>
        <w:t xml:space="preserve">ust. </w:t>
      </w:r>
      <w:r w:rsidR="000B6509" w:rsidRPr="00781666">
        <w:rPr>
          <w:rFonts w:ascii="Arial" w:hAnsi="Arial" w:cs="Arial"/>
          <w:spacing w:val="-6"/>
          <w:sz w:val="22"/>
          <w:szCs w:val="22"/>
        </w:rPr>
        <w:t>3</w:t>
      </w:r>
      <w:r w:rsidR="008C4E97" w:rsidRPr="00781666">
        <w:rPr>
          <w:rFonts w:ascii="Arial" w:hAnsi="Arial" w:cs="Arial"/>
          <w:spacing w:val="-6"/>
          <w:sz w:val="22"/>
          <w:szCs w:val="22"/>
        </w:rPr>
        <w:t xml:space="preserve"> pkt </w:t>
      </w:r>
      <w:r w:rsidR="00574B88" w:rsidRPr="00781666">
        <w:rPr>
          <w:rFonts w:ascii="Arial" w:hAnsi="Arial" w:cs="Arial"/>
          <w:spacing w:val="-6"/>
          <w:sz w:val="22"/>
          <w:szCs w:val="22"/>
        </w:rPr>
        <w:t xml:space="preserve"> </w:t>
      </w:r>
      <w:r w:rsidR="00CB237D" w:rsidRPr="00781666">
        <w:rPr>
          <w:rFonts w:ascii="Arial" w:hAnsi="Arial" w:cs="Arial"/>
          <w:spacing w:val="-6"/>
          <w:sz w:val="22"/>
          <w:szCs w:val="22"/>
        </w:rPr>
        <w:t xml:space="preserve">6 </w:t>
      </w:r>
      <w:r w:rsidR="00574B88" w:rsidRPr="00781666">
        <w:rPr>
          <w:rFonts w:ascii="Arial" w:hAnsi="Arial" w:cs="Arial"/>
          <w:spacing w:val="-6"/>
          <w:sz w:val="22"/>
          <w:szCs w:val="22"/>
        </w:rPr>
        <w:t xml:space="preserve">i </w:t>
      </w:r>
      <w:r w:rsidR="00CB237D" w:rsidRPr="00781666">
        <w:rPr>
          <w:rFonts w:ascii="Arial" w:hAnsi="Arial" w:cs="Arial"/>
          <w:spacing w:val="-6"/>
          <w:sz w:val="22"/>
          <w:szCs w:val="22"/>
        </w:rPr>
        <w:t>7</w:t>
      </w:r>
      <w:r w:rsidR="00EA6260" w:rsidRPr="00781666">
        <w:rPr>
          <w:rFonts w:ascii="Arial" w:hAnsi="Arial" w:cs="Arial"/>
          <w:spacing w:val="-6"/>
          <w:sz w:val="22"/>
          <w:szCs w:val="22"/>
        </w:rPr>
        <w:t>,</w:t>
      </w:r>
      <w:r w:rsidR="0070502E" w:rsidRPr="00781666">
        <w:rPr>
          <w:rFonts w:ascii="Arial" w:hAnsi="Arial" w:cs="Arial"/>
          <w:spacing w:val="-6"/>
          <w:sz w:val="22"/>
          <w:szCs w:val="22"/>
        </w:rPr>
        <w:t xml:space="preserve"> </w:t>
      </w:r>
      <w:r w:rsidR="007353EF" w:rsidRPr="00781666">
        <w:rPr>
          <w:rFonts w:ascii="Arial" w:hAnsi="Arial" w:cs="Arial"/>
          <w:spacing w:val="-6"/>
          <w:sz w:val="22"/>
          <w:szCs w:val="22"/>
        </w:rPr>
        <w:t xml:space="preserve">składa informację </w:t>
      </w:r>
      <w:r w:rsidR="00536B13" w:rsidRPr="00781666">
        <w:rPr>
          <w:rFonts w:ascii="Arial" w:hAnsi="Arial" w:cs="Arial"/>
          <w:spacing w:val="-6"/>
          <w:sz w:val="22"/>
          <w:szCs w:val="22"/>
        </w:rPr>
        <w:br/>
      </w:r>
      <w:r w:rsidR="007353EF" w:rsidRPr="00781666">
        <w:rPr>
          <w:rFonts w:ascii="Arial" w:hAnsi="Arial" w:cs="Arial"/>
          <w:spacing w:val="-6"/>
          <w:sz w:val="22"/>
          <w:szCs w:val="22"/>
        </w:rPr>
        <w:t>z odpowiedniego</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rejestru, takiego jak rejestr sądowy, albo, w przypadku braku takiego rejestru, inny równoważny dokument wydany</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 xml:space="preserve">przez właściwy organ sądowy </w:t>
      </w:r>
      <w:r w:rsidR="00536B13" w:rsidRPr="00781666">
        <w:rPr>
          <w:rFonts w:ascii="Arial" w:hAnsi="Arial" w:cs="Arial"/>
          <w:spacing w:val="-6"/>
          <w:sz w:val="22"/>
          <w:szCs w:val="22"/>
        </w:rPr>
        <w:br/>
      </w:r>
      <w:r w:rsidR="007353EF" w:rsidRPr="00781666">
        <w:rPr>
          <w:rFonts w:ascii="Arial" w:hAnsi="Arial" w:cs="Arial"/>
          <w:spacing w:val="-6"/>
          <w:sz w:val="22"/>
          <w:szCs w:val="22"/>
        </w:rPr>
        <w:t>lub administracyjny kraju, w którym wykonawca ma siedzibę lub miejsce zamieszkania</w:t>
      </w:r>
      <w:r w:rsidR="00D56F32" w:rsidRPr="00781666">
        <w:rPr>
          <w:rFonts w:ascii="Arial" w:hAnsi="Arial" w:cs="Arial"/>
          <w:spacing w:val="-6"/>
          <w:sz w:val="22"/>
          <w:szCs w:val="22"/>
        </w:rPr>
        <w:t xml:space="preserve"> </w:t>
      </w:r>
      <w:r w:rsidRPr="00781666">
        <w:rPr>
          <w:rFonts w:ascii="Arial" w:hAnsi="Arial" w:cs="Arial"/>
          <w:spacing w:val="-6"/>
          <w:sz w:val="22"/>
          <w:szCs w:val="22"/>
        </w:rPr>
        <w:t>-</w:t>
      </w:r>
      <w:r w:rsidR="00D56F32" w:rsidRPr="00781666">
        <w:rPr>
          <w:rFonts w:ascii="Arial" w:hAnsi="Arial" w:cs="Arial"/>
          <w:spacing w:val="-6"/>
          <w:sz w:val="22"/>
          <w:szCs w:val="22"/>
        </w:rPr>
        <w:t xml:space="preserve"> wystawione nie wcześniej niż 6 miesięcy przed jego złożeniem oraz </w:t>
      </w:r>
      <w:r w:rsidR="007560D8" w:rsidRPr="00781666">
        <w:rPr>
          <w:rFonts w:ascii="Arial" w:hAnsi="Arial" w:cs="Arial"/>
          <w:spacing w:val="-6"/>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781666">
        <w:rPr>
          <w:rFonts w:ascii="Arial" w:hAnsi="Arial" w:cs="Arial"/>
          <w:spacing w:val="-6"/>
          <w:sz w:val="22"/>
          <w:szCs w:val="22"/>
        </w:rPr>
        <w:t xml:space="preserve">ego beneficjentów rzeczywistych </w:t>
      </w:r>
      <w:r w:rsidRPr="00781666">
        <w:rPr>
          <w:rFonts w:ascii="Arial" w:hAnsi="Arial" w:cs="Arial"/>
          <w:spacing w:val="-6"/>
          <w:sz w:val="22"/>
          <w:szCs w:val="22"/>
        </w:rPr>
        <w:t>-</w:t>
      </w:r>
      <w:r w:rsidR="00764BDF" w:rsidRPr="00781666">
        <w:rPr>
          <w:rFonts w:ascii="Arial" w:hAnsi="Arial" w:cs="Arial"/>
          <w:spacing w:val="-6"/>
          <w:sz w:val="22"/>
          <w:szCs w:val="22"/>
        </w:rPr>
        <w:t xml:space="preserve"> wystawione nie wcześniej niż 3 miesiące przed jego złożeniem.</w:t>
      </w:r>
    </w:p>
    <w:p w14:paraId="65BC1C4D"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 xml:space="preserve">Jeżeli w kraju, w którym wykonawca ma siedzibę lub miejsce zamieszkania, nie wydaje się dokumentów, o których mowa w ust. 4, lub gdy dokumenty te nie odnoszą się </w:t>
      </w:r>
      <w:r w:rsidR="00536B13">
        <w:rPr>
          <w:rFonts w:ascii="Arial" w:hAnsi="Arial" w:cs="Arial"/>
          <w:sz w:val="22"/>
          <w:szCs w:val="22"/>
        </w:rPr>
        <w:br/>
      </w:r>
      <w:r w:rsidR="00090A4C" w:rsidRPr="00F1451C">
        <w:rPr>
          <w:rFonts w:ascii="Arial" w:hAnsi="Arial" w:cs="Arial"/>
          <w:sz w:val="22"/>
          <w:szCs w:val="22"/>
        </w:rPr>
        <w:t>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w:t>
      </w:r>
      <w:r w:rsidR="00536B13">
        <w:rPr>
          <w:rFonts w:ascii="Arial" w:hAnsi="Arial" w:cs="Arial"/>
          <w:sz w:val="22"/>
          <w:szCs w:val="22"/>
        </w:rPr>
        <w:br/>
      </w:r>
      <w:r w:rsidR="00090A4C" w:rsidRPr="00F1451C">
        <w:rPr>
          <w:rFonts w:ascii="Arial" w:hAnsi="Arial" w:cs="Arial"/>
          <w:sz w:val="22"/>
          <w:szCs w:val="22"/>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536B13">
        <w:rPr>
          <w:rFonts w:ascii="Arial" w:hAnsi="Arial" w:cs="Arial"/>
          <w:sz w:val="22"/>
          <w:szCs w:val="22"/>
        </w:rPr>
        <w:br/>
      </w:r>
      <w:r w:rsidR="00090A4C" w:rsidRPr="00F1451C">
        <w:rPr>
          <w:rFonts w:ascii="Arial" w:hAnsi="Arial" w:cs="Arial"/>
          <w:sz w:val="22"/>
          <w:szCs w:val="22"/>
        </w:rPr>
        <w:t xml:space="preserve">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C96A084" w14:textId="77777777" w:rsidR="00DD6EE2"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6.</w:t>
      </w:r>
      <w:r w:rsidRPr="00781666">
        <w:rPr>
          <w:rFonts w:ascii="Arial" w:hAnsi="Arial" w:cs="Arial"/>
          <w:b/>
          <w:spacing w:val="-6"/>
          <w:sz w:val="22"/>
          <w:szCs w:val="22"/>
        </w:rPr>
        <w:tab/>
      </w:r>
      <w:r w:rsidR="004E2667" w:rsidRPr="00781666">
        <w:rPr>
          <w:rFonts w:ascii="Arial" w:hAnsi="Arial" w:cs="Arial"/>
          <w:spacing w:val="-6"/>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781666">
        <w:rPr>
          <w:rFonts w:ascii="Arial" w:hAnsi="Arial" w:cs="Arial"/>
          <w:spacing w:val="-6"/>
          <w:sz w:val="22"/>
          <w:szCs w:val="22"/>
        </w:rPr>
        <w:t>z dnia 17.02.2005 r</w:t>
      </w:r>
      <w:r w:rsidR="004E2667" w:rsidRPr="00781666">
        <w:rPr>
          <w:rFonts w:ascii="Arial" w:hAnsi="Arial" w:cs="Arial"/>
          <w:spacing w:val="-6"/>
          <w:sz w:val="22"/>
          <w:szCs w:val="22"/>
        </w:rPr>
        <w:t xml:space="preserve">. o informatyzacji działalności podmiotów realizujących zadania publiczne, o ile wykonawca wskazał w jednolitym dokumencie dane </w:t>
      </w:r>
      <w:r w:rsidR="004E2667" w:rsidRPr="00781666">
        <w:rPr>
          <w:rFonts w:ascii="Arial" w:hAnsi="Arial" w:cs="Arial"/>
          <w:spacing w:val="-6"/>
          <w:sz w:val="22"/>
          <w:szCs w:val="22"/>
        </w:rPr>
        <w:lastRenderedPageBreak/>
        <w:t>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998F365" w14:textId="65CFCF73"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 xml:space="preserve">lub niniejszą SWZ do oświadczeń </w:t>
      </w:r>
      <w:r w:rsidR="00781666">
        <w:rPr>
          <w:rFonts w:ascii="Arial" w:hAnsi="Arial" w:cs="Arial"/>
          <w:sz w:val="22"/>
          <w:szCs w:val="22"/>
        </w:rPr>
        <w:t>i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781666">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r w:rsidR="005B26BF">
        <w:rPr>
          <w:rFonts w:ascii="Arial" w:hAnsi="Arial" w:cs="Arial"/>
          <w:sz w:val="22"/>
          <w:szCs w:val="22"/>
          <w:shd w:val="clear" w:color="auto" w:fill="FFFFFF"/>
        </w:rPr>
        <w:t>.</w:t>
      </w:r>
    </w:p>
    <w:p w14:paraId="53EAF992" w14:textId="77777777" w:rsidR="00D5707E" w:rsidRDefault="005B26BF" w:rsidP="005B26BF">
      <w:pPr>
        <w:pStyle w:val="pkt"/>
        <w:spacing w:before="0" w:after="0"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w:t>
      </w:r>
      <w:r w:rsidR="00D5707E">
        <w:rPr>
          <w:rFonts w:ascii="Arial" w:hAnsi="Arial" w:cs="Arial"/>
          <w:sz w:val="22"/>
          <w:szCs w:val="22"/>
        </w:rPr>
        <w:t>ferta została najwyżej oceniona:</w:t>
      </w:r>
    </w:p>
    <w:p w14:paraId="2320E0B4" w14:textId="0E93C7F4" w:rsidR="00D5707E"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1)</w:t>
      </w:r>
      <w:r w:rsidR="005B26BF" w:rsidRPr="00D5707E">
        <w:rPr>
          <w:rFonts w:ascii="Arial" w:hAnsi="Arial" w:cs="Arial"/>
          <w:sz w:val="22"/>
          <w:szCs w:val="22"/>
        </w:rPr>
        <w:t xml:space="preserve"> znajduje się na liście osób i podmiotów podlegających wykluczeniu z postępowania</w:t>
      </w:r>
      <w:r w:rsidRPr="00D5707E">
        <w:rPr>
          <w:rFonts w:ascii="Arial" w:hAnsi="Arial" w:cs="Arial"/>
          <w:sz w:val="22"/>
          <w:szCs w:val="22"/>
        </w:rPr>
        <w:t>. Lista jest publikowana w Biuletynie Informacji Publicznej na stronie podmiotowej ministra właściwego do spraw wewnętrznych.</w:t>
      </w:r>
      <w:r w:rsidR="006A4204" w:rsidRPr="00D5707E">
        <w:rPr>
          <w:rFonts w:ascii="Arial" w:hAnsi="Arial" w:cs="Arial"/>
          <w:sz w:val="22"/>
          <w:szCs w:val="22"/>
        </w:rPr>
        <w:t xml:space="preserve"> </w:t>
      </w:r>
      <w:r w:rsidRPr="00D5707E">
        <w:rPr>
          <w:rFonts w:ascii="Arial" w:hAnsi="Arial" w:cs="Arial"/>
          <w:sz w:val="22"/>
          <w:szCs w:val="22"/>
        </w:rPr>
        <w:t>lub</w:t>
      </w:r>
    </w:p>
    <w:p w14:paraId="22434A06" w14:textId="53B044A9" w:rsidR="00D5707E"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2)</w:t>
      </w:r>
      <w:r w:rsidR="006A4204" w:rsidRPr="00D5707E">
        <w:rPr>
          <w:rFonts w:ascii="Arial" w:hAnsi="Arial" w:cs="Arial"/>
          <w:sz w:val="22"/>
          <w:szCs w:val="22"/>
        </w:rPr>
        <w:t xml:space="preserve"> został wymieniony </w:t>
      </w:r>
      <w:r w:rsidR="006A4204" w:rsidRPr="007D650B">
        <w:rPr>
          <w:rFonts w:ascii="Arial" w:hAnsi="Arial" w:cs="Arial"/>
          <w:sz w:val="22"/>
          <w:szCs w:val="22"/>
        </w:rPr>
        <w:t xml:space="preserve">w wykazie określonym </w:t>
      </w:r>
      <w:r w:rsidR="006A4204" w:rsidRPr="00D5707E">
        <w:rPr>
          <w:rFonts w:ascii="Arial" w:hAnsi="Arial" w:cs="Arial"/>
          <w:sz w:val="22"/>
          <w:szCs w:val="22"/>
        </w:rPr>
        <w:t xml:space="preserve">w rozporządzeniu Rady (WE) nr 765/2006 z dnia 18 maja 2006 r. dotyczącego środków ograniczających w związku z sytuacją na Białorusi i udziałem Białorusi w agresji Rosji wobec Ukrainy, (dalej jako </w:t>
      </w:r>
      <w:r w:rsidR="006A4204" w:rsidRPr="007D650B">
        <w:rPr>
          <w:rFonts w:ascii="Arial" w:hAnsi="Arial" w:cs="Arial"/>
          <w:b/>
          <w:sz w:val="22"/>
          <w:szCs w:val="22"/>
        </w:rPr>
        <w:t>„Rozporządzenie 765/2006”</w:t>
      </w:r>
      <w:r w:rsidR="006A4204" w:rsidRPr="00D5707E">
        <w:rPr>
          <w:rFonts w:ascii="Arial" w:hAnsi="Arial" w:cs="Arial"/>
          <w:sz w:val="22"/>
          <w:szCs w:val="22"/>
        </w:rPr>
        <w:t>), lub</w:t>
      </w:r>
    </w:p>
    <w:p w14:paraId="39AB2161" w14:textId="6524EC84" w:rsidR="005B26BF"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3)</w:t>
      </w:r>
      <w:r>
        <w:rPr>
          <w:rFonts w:ascii="Arial" w:hAnsi="Arial" w:cs="Arial"/>
          <w:sz w:val="22"/>
          <w:szCs w:val="22"/>
        </w:rPr>
        <w:t xml:space="preserve"> </w:t>
      </w:r>
      <w:r w:rsidR="006A4204" w:rsidRPr="00D5707E">
        <w:rPr>
          <w:rFonts w:ascii="Arial" w:hAnsi="Arial" w:cs="Arial"/>
          <w:sz w:val="22"/>
          <w:szCs w:val="22"/>
        </w:rPr>
        <w:t xml:space="preserve">został wymieniony </w:t>
      </w:r>
      <w:r w:rsidR="006A4204" w:rsidRPr="007D650B">
        <w:rPr>
          <w:rFonts w:ascii="Arial" w:hAnsi="Arial" w:cs="Arial"/>
          <w:sz w:val="22"/>
          <w:szCs w:val="22"/>
        </w:rPr>
        <w:t>w wykazie określonym</w:t>
      </w:r>
      <w:r w:rsidR="005B26BF" w:rsidRPr="00D5707E">
        <w:rPr>
          <w:rFonts w:ascii="Arial" w:hAnsi="Arial" w:cs="Arial"/>
          <w:sz w:val="22"/>
          <w:szCs w:val="22"/>
        </w:rPr>
        <w:t xml:space="preserve"> </w:t>
      </w:r>
      <w:r w:rsidR="006A4204" w:rsidRPr="007D650B">
        <w:rPr>
          <w:rFonts w:ascii="Arial" w:hAnsi="Arial" w:cs="Arial"/>
          <w:sz w:val="22"/>
          <w:szCs w:val="22"/>
        </w:rPr>
        <w:t xml:space="preserve">w rozporządzeniu Rady (UE) nr 269/2014 z dnia 17 marca 2014 r. w sprawie środków ograniczających w odniesieniu do działań podważających integralność terytorialną, suwerenność i niezależność Ukrainy lub im zagrażających, (dalej jako </w:t>
      </w:r>
      <w:r w:rsidR="006A4204" w:rsidRPr="007D650B">
        <w:rPr>
          <w:rFonts w:ascii="Arial" w:hAnsi="Arial" w:cs="Arial"/>
          <w:b/>
          <w:sz w:val="22"/>
          <w:szCs w:val="22"/>
        </w:rPr>
        <w:t>„Rozporządzenie 269/2014”</w:t>
      </w:r>
      <w:r w:rsidR="006A4204" w:rsidRPr="007D650B">
        <w:rPr>
          <w:rFonts w:ascii="Arial" w:hAnsi="Arial" w:cs="Arial"/>
          <w:sz w:val="22"/>
          <w:szCs w:val="22"/>
        </w:rPr>
        <w:t>)</w:t>
      </w:r>
      <w:r w:rsidR="00403FF2">
        <w:rPr>
          <w:rFonts w:ascii="Arial" w:hAnsi="Arial" w:cs="Arial"/>
          <w:sz w:val="22"/>
          <w:szCs w:val="22"/>
        </w:rPr>
        <w:t>.</w:t>
      </w:r>
    </w:p>
    <w:p w14:paraId="0A83523A" w14:textId="77777777" w:rsidR="004C1C48" w:rsidRPr="00F1451C" w:rsidRDefault="004C1C48" w:rsidP="005B26BF">
      <w:pPr>
        <w:pStyle w:val="pkt"/>
        <w:spacing w:before="0" w:after="0" w:line="304" w:lineRule="exact"/>
        <w:ind w:left="426" w:hanging="426"/>
        <w:rPr>
          <w:rFonts w:ascii="Arial" w:hAnsi="Arial" w:cs="Arial"/>
          <w:sz w:val="22"/>
          <w:szCs w:val="22"/>
        </w:rPr>
      </w:pPr>
    </w:p>
    <w:p w14:paraId="3BBE44E1" w14:textId="77777777" w:rsidR="00C135CB"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D6547C1"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kryteriów selekcji, w stosownych sytuacjach oraz w odniesieniu do konkretnego zamówienia, lub jego części, polegać na zdolnościach technicznych lub zawodowych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17E6CB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 xml:space="preserve">Wymagania dotyczące polegania na zdolnościach lub sytuacjach innych podmiotów, </w:t>
      </w:r>
      <w:r w:rsidR="00536B13">
        <w:rPr>
          <w:rFonts w:ascii="Arial" w:hAnsi="Arial" w:cs="Arial"/>
          <w:sz w:val="22"/>
          <w:szCs w:val="22"/>
        </w:rPr>
        <w:br/>
      </w:r>
      <w:r w:rsidR="003A4917" w:rsidRPr="00F1451C">
        <w:rPr>
          <w:rFonts w:ascii="Arial" w:hAnsi="Arial" w:cs="Arial"/>
          <w:sz w:val="22"/>
          <w:szCs w:val="22"/>
        </w:rPr>
        <w:t>o których mowa w ust.1:</w:t>
      </w:r>
    </w:p>
    <w:p w14:paraId="6A1C70E7"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60244D5F"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w:t>
      </w:r>
      <w:r w:rsidR="00536B13">
        <w:rPr>
          <w:rFonts w:ascii="Arial" w:hAnsi="Arial" w:cs="Arial"/>
          <w:sz w:val="22"/>
          <w:szCs w:val="22"/>
          <w:shd w:val="clear" w:color="auto" w:fill="FFFFFF"/>
        </w:rPr>
        <w:br/>
      </w:r>
      <w:r w:rsidR="00EB37EE" w:rsidRPr="00F1451C">
        <w:rPr>
          <w:rFonts w:ascii="Arial" w:hAnsi="Arial" w:cs="Arial"/>
          <w:sz w:val="22"/>
          <w:szCs w:val="22"/>
          <w:shd w:val="clear" w:color="auto" w:fill="FFFFFF"/>
        </w:rPr>
        <w:lastRenderedPageBreak/>
        <w:t>lub ekonomiczna, pozwalają na wykazanie przez wykonawcę spełniania warunków udziału w postępowaniu, a także bada, czy nie zachodzą wobec tego podmiotu podstawy wykluczenia, które zostały przewidziane względem wykonawcy.</w:t>
      </w:r>
    </w:p>
    <w:p w14:paraId="6BB919B0"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 xml:space="preserve">W odniesieniu do warunków dotyczących wykształcenia, kwalifikacji zawodowych </w:t>
      </w:r>
      <w:r w:rsidR="00536B13">
        <w:rPr>
          <w:rFonts w:ascii="Arial" w:hAnsi="Arial" w:cs="Arial"/>
          <w:sz w:val="22"/>
          <w:szCs w:val="22"/>
          <w:shd w:val="clear" w:color="auto" w:fill="FFFFFF"/>
        </w:rPr>
        <w:br/>
      </w:r>
      <w:r w:rsidR="007E3F98" w:rsidRPr="00F1451C">
        <w:rPr>
          <w:rFonts w:ascii="Arial" w:hAnsi="Arial" w:cs="Arial"/>
          <w:sz w:val="22"/>
          <w:szCs w:val="22"/>
          <w:shd w:val="clear" w:color="auto" w:fill="FFFFFF"/>
        </w:rPr>
        <w:t>lub doświadczenia wykonawcy mogą polegać na zdolnościach podmiotów udostępniających zasoby, jeśli podmioty te wykonają usługi, do realizacji których te zdolności są wymagane.</w:t>
      </w:r>
    </w:p>
    <w:p w14:paraId="371B6F85"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 xml:space="preserve">Podmiot, który zobowiązał się do udostępnienia zasobów, odpowiada solidarnie </w:t>
      </w:r>
      <w:r w:rsidR="00536B13">
        <w:rPr>
          <w:rFonts w:ascii="Arial" w:hAnsi="Arial" w:cs="Arial"/>
          <w:sz w:val="22"/>
          <w:szCs w:val="22"/>
          <w:shd w:val="clear" w:color="auto" w:fill="FFFFFF"/>
        </w:rPr>
        <w:br/>
      </w:r>
      <w:r w:rsidR="00EE72F4" w:rsidRPr="00F1451C">
        <w:rPr>
          <w:rFonts w:ascii="Arial" w:hAnsi="Arial" w:cs="Arial"/>
          <w:sz w:val="22"/>
          <w:szCs w:val="22"/>
          <w:shd w:val="clear" w:color="auto" w:fill="FFFFFF"/>
        </w:rPr>
        <w:t>z wykonawcą, który polega na jego sytuacji finansowej lub ekonomicznej, za szkodę poniesioną przez zamawiającego powstałą wskutek nieudostępnienia tych zasobów, chyba że za nieudostępnienie zasobów podmiot ten nie ponosi winy.</w:t>
      </w:r>
    </w:p>
    <w:p w14:paraId="32922173"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po upływie terminu składania wniosków o dopuszczenie do udziału w postępowaniu albo ofert, powoływać się na zdolności lub sytuację podmiotów udostępniających zasoby, jeżeli na etapie składania wniosków o dopuszczenie do udziału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w postępowaniu albo ofert nie polegał on w danym zakresie na zdolnościach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lub sytuacji podmiotów udostępniających zasoby.</w:t>
      </w:r>
    </w:p>
    <w:p w14:paraId="2B1A145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w:t>
      </w:r>
      <w:r w:rsidR="00536B13">
        <w:rPr>
          <w:rFonts w:ascii="Arial" w:hAnsi="Arial" w:cs="Arial"/>
          <w:sz w:val="22"/>
          <w:szCs w:val="22"/>
        </w:rPr>
        <w:br/>
      </w:r>
      <w:r w:rsidR="0006210E" w:rsidRPr="00F1451C">
        <w:rPr>
          <w:rFonts w:ascii="Arial" w:hAnsi="Arial" w:cs="Arial"/>
          <w:sz w:val="22"/>
          <w:szCs w:val="22"/>
        </w:rPr>
        <w:t xml:space="preserve">a także w celu wykazania braku wobec tych podmiotów podstaw do wykluczenia </w:t>
      </w:r>
      <w:r w:rsidR="00536B13">
        <w:rPr>
          <w:rFonts w:ascii="Arial" w:hAnsi="Arial" w:cs="Arial"/>
          <w:sz w:val="22"/>
          <w:szCs w:val="22"/>
        </w:rPr>
        <w:br/>
      </w:r>
      <w:r w:rsidR="0006210E" w:rsidRPr="00F1451C">
        <w:rPr>
          <w:rFonts w:ascii="Arial" w:hAnsi="Arial" w:cs="Arial"/>
          <w:sz w:val="22"/>
          <w:szCs w:val="22"/>
        </w:rPr>
        <w:t xml:space="preserve">oraz spełniania, w zakresie w jakim powołuje się na ich zasoby, warunków udziału </w:t>
      </w:r>
      <w:r w:rsidR="00536B13">
        <w:rPr>
          <w:rFonts w:ascii="Arial" w:hAnsi="Arial" w:cs="Arial"/>
          <w:sz w:val="22"/>
          <w:szCs w:val="22"/>
        </w:rPr>
        <w:br/>
      </w:r>
      <w:r w:rsidR="0006210E" w:rsidRPr="00F1451C">
        <w:rPr>
          <w:rFonts w:ascii="Arial" w:hAnsi="Arial" w:cs="Arial"/>
          <w:sz w:val="22"/>
          <w:szCs w:val="22"/>
        </w:rPr>
        <w:t>w postępowaniu, Wykonawca:</w:t>
      </w:r>
    </w:p>
    <w:p w14:paraId="228B2619"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F41546A"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18503D5A"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594E6D2D"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30BF3C21"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33727D3B"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 xml:space="preserve">Wykonawcy mogą wspólnie ubiegać się o udzielenie zamówienia. W takim przypadku Wykonawcy ustanawiają pełnomocnika do reprezentowania ich w postępowaniu  </w:t>
      </w:r>
      <w:r w:rsidR="00536B13">
        <w:rPr>
          <w:rFonts w:ascii="Arial" w:hAnsi="Arial" w:cs="Arial"/>
          <w:sz w:val="22"/>
          <w:szCs w:val="22"/>
        </w:rPr>
        <w:br/>
      </w:r>
      <w:r w:rsidR="00E7256F" w:rsidRPr="00F1451C">
        <w:rPr>
          <w:rFonts w:ascii="Arial" w:hAnsi="Arial" w:cs="Arial"/>
          <w:sz w:val="22"/>
          <w:szCs w:val="22"/>
        </w:rPr>
        <w:t>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4A3AFF99"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 xml:space="preserve">W przypadku Wykonawców wspólnie ubiegających się o udzielenie zamówienia, Jednolity Europejski Dokument Zamówienia (ESPD) składa każdy z Wykonawców wspólnie </w:t>
      </w:r>
      <w:r w:rsidR="00E7256F" w:rsidRPr="00F1451C">
        <w:rPr>
          <w:rFonts w:ascii="Arial" w:hAnsi="Arial" w:cs="Arial"/>
          <w:sz w:val="22"/>
          <w:szCs w:val="22"/>
        </w:rPr>
        <w:lastRenderedPageBreak/>
        <w:t xml:space="preserve">ubiegających się o zamówienie. Oświadczenie te wstępnie potwierdza spełnianie warunków udziału w postępowaniu oraz brak podstaw do wykluczenia w zakresie, </w:t>
      </w:r>
      <w:r w:rsidR="00536B13">
        <w:rPr>
          <w:rFonts w:ascii="Arial" w:hAnsi="Arial" w:cs="Arial"/>
          <w:sz w:val="22"/>
          <w:szCs w:val="22"/>
        </w:rPr>
        <w:br/>
      </w:r>
      <w:r w:rsidR="00E7256F" w:rsidRPr="00F1451C">
        <w:rPr>
          <w:rFonts w:ascii="Arial" w:hAnsi="Arial" w:cs="Arial"/>
          <w:sz w:val="22"/>
          <w:szCs w:val="22"/>
        </w:rPr>
        <w:t>w którym każdy z Wykonawców wykazuje spełnianie warunków udziału w postępowaniu oraz brak podstaw do wykluczenia.</w:t>
      </w:r>
    </w:p>
    <w:p w14:paraId="546C6F2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2"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EF09AC2" w14:textId="56B62DF3"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313EC374" w14:textId="2184D199"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4FDD12AE" w14:textId="0EEBE54F"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6F22795F" w14:textId="7F22CCC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AD054AD" w14:textId="511B0B9E"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579E9DAF" w14:textId="2DD0198A"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7B142327" w14:textId="3AF9C0D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4E95948A" w14:textId="6BCBF00C"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sidR="008B48F3">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sidR="00974E45">
        <w:rPr>
          <w:rFonts w:ascii="Arial" w:hAnsi="Arial" w:cs="Arial"/>
          <w:sz w:val="22"/>
          <w:szCs w:val="22"/>
        </w:rPr>
        <w:t xml:space="preserve"> Wadium oraz zabezpieczenie</w:t>
      </w:r>
      <w:r w:rsidR="00974E45" w:rsidRPr="00974E45">
        <w:rPr>
          <w:rFonts w:ascii="Arial" w:hAnsi="Arial" w:cs="Arial"/>
          <w:sz w:val="22"/>
          <w:szCs w:val="22"/>
        </w:rPr>
        <w:t xml:space="preserve"> należytego wykonania umowy </w:t>
      </w:r>
      <w:r w:rsidR="00974E45">
        <w:rPr>
          <w:rFonts w:ascii="Arial" w:hAnsi="Arial" w:cs="Arial"/>
          <w:sz w:val="22"/>
          <w:szCs w:val="22"/>
        </w:rPr>
        <w:t>powinno być wniesione przez co najmniej jednego z Wykonawców ubiegających się wspólnie o </w:t>
      </w:r>
      <w:r w:rsidR="00974E45" w:rsidRPr="00974E45">
        <w:rPr>
          <w:rFonts w:ascii="Arial" w:hAnsi="Arial" w:cs="Arial"/>
          <w:sz w:val="22"/>
          <w:szCs w:val="22"/>
        </w:rPr>
        <w:t>udzielenie zamówienia publicznego</w:t>
      </w:r>
      <w:r w:rsidR="00974E45">
        <w:rPr>
          <w:rFonts w:ascii="Arial" w:hAnsi="Arial" w:cs="Arial"/>
          <w:sz w:val="22"/>
          <w:szCs w:val="22"/>
        </w:rPr>
        <w:t>.</w:t>
      </w:r>
    </w:p>
    <w:p w14:paraId="5B705842" w14:textId="69A3D66B"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 xml:space="preserve">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t>
      </w:r>
      <w:r w:rsidRPr="00B90F23">
        <w:rPr>
          <w:rFonts w:ascii="Arial" w:hAnsi="Arial" w:cs="Arial"/>
          <w:sz w:val="22"/>
          <w:szCs w:val="22"/>
        </w:rPr>
        <w:lastRenderedPageBreak/>
        <w:t>wzajemne uregulowania umowne (np. umowa konsorcjum lub spółki cywilnej) pomiędzy Wykonawcami.</w:t>
      </w:r>
    </w:p>
    <w:p w14:paraId="260D9A1F" w14:textId="77CF2425" w:rsidR="00B90F23" w:rsidRPr="00F1451C" w:rsidRDefault="00B90F23" w:rsidP="00B90F2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4F6DE6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2"/>
      <w:r w:rsidR="002076D2" w:rsidRPr="00F1451C">
        <w:rPr>
          <w:rFonts w:ascii="Arial" w:hAnsi="Arial" w:cs="Arial"/>
          <w:b/>
          <w:bCs/>
          <w:sz w:val="22"/>
          <w:szCs w:val="22"/>
        </w:rPr>
        <w:t>WYJAŚNIENIA TREŚCI SWZ</w:t>
      </w:r>
    </w:p>
    <w:p w14:paraId="463B6C7C" w14:textId="77777777" w:rsidR="00C972B6" w:rsidRPr="00781666" w:rsidRDefault="00C972B6" w:rsidP="00754370">
      <w:pPr>
        <w:pStyle w:val="pkt"/>
        <w:numPr>
          <w:ilvl w:val="0"/>
          <w:numId w:val="61"/>
        </w:numPr>
        <w:spacing w:line="304" w:lineRule="exact"/>
        <w:rPr>
          <w:rFonts w:ascii="Arial" w:hAnsi="Arial" w:cs="Arial"/>
          <w:spacing w:val="-6"/>
          <w:sz w:val="22"/>
          <w:szCs w:val="22"/>
        </w:rPr>
      </w:pPr>
      <w:r w:rsidRPr="00781666">
        <w:rPr>
          <w:rFonts w:ascii="Arial" w:hAnsi="Arial" w:cs="Arial"/>
          <w:spacing w:val="-6"/>
          <w:sz w:val="22"/>
          <w:szCs w:val="22"/>
        </w:rPr>
        <w:t xml:space="preserve">W przedmiotowym postępowaniu komunikacja między Zamawiającym </w:t>
      </w:r>
      <w:r w:rsidR="00781666" w:rsidRPr="00781666">
        <w:rPr>
          <w:rFonts w:ascii="Arial" w:hAnsi="Arial" w:cs="Arial"/>
          <w:spacing w:val="-6"/>
          <w:sz w:val="22"/>
          <w:szCs w:val="22"/>
        </w:rPr>
        <w:t>a </w:t>
      </w:r>
      <w:r w:rsidRPr="00781666">
        <w:rPr>
          <w:rFonts w:ascii="Arial" w:hAnsi="Arial" w:cs="Arial"/>
          <w:spacing w:val="-6"/>
          <w:sz w:val="22"/>
          <w:szCs w:val="22"/>
        </w:rPr>
        <w:t>Wykonawcami odbywa się przy użyciu następujących śro</w:t>
      </w:r>
      <w:r w:rsidR="00754370" w:rsidRPr="00781666">
        <w:rPr>
          <w:rFonts w:ascii="Arial" w:hAnsi="Arial" w:cs="Arial"/>
          <w:spacing w:val="-6"/>
          <w:sz w:val="22"/>
          <w:szCs w:val="22"/>
        </w:rPr>
        <w:t>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0BDA51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 xml:space="preserve">Oświadczenia, wnioski, zawiadomienia lub informacje, które wpłyną do Zamawiającego, uważa się </w:t>
      </w:r>
      <w:r w:rsidR="00536B13">
        <w:rPr>
          <w:rFonts w:ascii="Arial" w:hAnsi="Arial" w:cs="Arial"/>
          <w:sz w:val="22"/>
          <w:szCs w:val="22"/>
        </w:rPr>
        <w:br/>
      </w:r>
      <w:r w:rsidRPr="00754370">
        <w:rPr>
          <w:rFonts w:ascii="Arial" w:hAnsi="Arial" w:cs="Arial"/>
          <w:sz w:val="22"/>
          <w:szCs w:val="22"/>
        </w:rPr>
        <w:t>za dokumenty złożone w terminie, jeśli ich czytelna treść dotrze do Zamawiającego przed upływem tego terminu. Za datę wpływu oświadczeń, wniosków, zawiadomień oraz informacji przyjmuje się datę ich wpływu na Platformę.</w:t>
      </w:r>
    </w:p>
    <w:p w14:paraId="367442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518769A"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zgłoszenie do postępowania wymaga zalogowania Wykonawcy do Systemu </w:t>
      </w:r>
      <w:r w:rsidR="00536B13">
        <w:rPr>
          <w:rFonts w:ascii="Arial" w:hAnsi="Arial" w:cs="Arial"/>
          <w:sz w:val="22"/>
          <w:szCs w:val="22"/>
        </w:rPr>
        <w:br/>
      </w:r>
      <w:r w:rsidRPr="00754370">
        <w:rPr>
          <w:rFonts w:ascii="Arial" w:hAnsi="Arial" w:cs="Arial"/>
          <w:sz w:val="22"/>
          <w:szCs w:val="22"/>
        </w:rPr>
        <w:t>na subdomenie Enea; https://enea.ezamawiajacy.pl</w:t>
      </w:r>
      <w:r w:rsidR="00536B13">
        <w:rPr>
          <w:rFonts w:ascii="Arial" w:hAnsi="Arial" w:cs="Arial"/>
          <w:sz w:val="22"/>
          <w:szCs w:val="22"/>
        </w:rPr>
        <w:t xml:space="preserve"> </w:t>
      </w:r>
      <w:r w:rsidRPr="00754370">
        <w:rPr>
          <w:rFonts w:ascii="Arial" w:hAnsi="Arial" w:cs="Arial"/>
          <w:sz w:val="22"/>
          <w:szCs w:val="22"/>
        </w:rPr>
        <w:t>, lub https://oneplace.marketplanet.pl.</w:t>
      </w:r>
    </w:p>
    <w:p w14:paraId="368AAA4B"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w:t>
      </w:r>
      <w:r w:rsidR="00536B13">
        <w:rPr>
          <w:rFonts w:ascii="Arial" w:hAnsi="Arial" w:cs="Arial"/>
          <w:sz w:val="22"/>
          <w:szCs w:val="22"/>
        </w:rPr>
        <w:br/>
      </w:r>
      <w:r w:rsidRPr="00754370">
        <w:rPr>
          <w:rFonts w:ascii="Arial" w:hAnsi="Arial" w:cs="Arial"/>
          <w:sz w:val="22"/>
          <w:szCs w:val="22"/>
        </w:rPr>
        <w:t xml:space="preserve">z obrazka, akceptuje regulamin, klika polecenie „zarejestruj się”. </w:t>
      </w:r>
    </w:p>
    <w:p w14:paraId="00B3C98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w:t>
      </w:r>
      <w:r w:rsidR="00536B13">
        <w:rPr>
          <w:rFonts w:ascii="Arial" w:hAnsi="Arial" w:cs="Arial"/>
          <w:sz w:val="22"/>
          <w:szCs w:val="22"/>
        </w:rPr>
        <w:br/>
      </w:r>
      <w:r w:rsidRPr="00754370">
        <w:rPr>
          <w:rFonts w:ascii="Arial" w:hAnsi="Arial" w:cs="Arial"/>
          <w:sz w:val="22"/>
          <w:szCs w:val="22"/>
        </w:rPr>
        <w:t xml:space="preserve">z tym Zamawiający zaleca Wykonawcom uwzględnienie czasu niezbędnego </w:t>
      </w:r>
      <w:r w:rsidR="00536B13">
        <w:rPr>
          <w:rFonts w:ascii="Arial" w:hAnsi="Arial" w:cs="Arial"/>
          <w:sz w:val="22"/>
          <w:szCs w:val="22"/>
        </w:rPr>
        <w:br/>
      </w:r>
      <w:r w:rsidRPr="00754370">
        <w:rPr>
          <w:rFonts w:ascii="Arial" w:hAnsi="Arial" w:cs="Arial"/>
          <w:sz w:val="22"/>
          <w:szCs w:val="22"/>
        </w:rPr>
        <w:t xml:space="preserve">na rejestrację w procesie złożenia Oferty w postaci elektronicznej. </w:t>
      </w:r>
    </w:p>
    <w:p w14:paraId="0C460D9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68333E3"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t>
      </w:r>
      <w:r w:rsidR="00536B13">
        <w:rPr>
          <w:rFonts w:ascii="Arial" w:hAnsi="Arial" w:cs="Arial"/>
          <w:sz w:val="22"/>
          <w:szCs w:val="22"/>
        </w:rPr>
        <w:br/>
      </w:r>
      <w:r w:rsidRPr="00754370">
        <w:rPr>
          <w:rFonts w:ascii="Arial" w:hAnsi="Arial" w:cs="Arial"/>
          <w:sz w:val="22"/>
          <w:szCs w:val="22"/>
        </w:rPr>
        <w:t xml:space="preserve">w postępowaniu. Komunikacja między Zamawiającym a Wykonawcami, </w:t>
      </w:r>
      <w:r w:rsidR="00536B13">
        <w:rPr>
          <w:rFonts w:ascii="Arial" w:hAnsi="Arial" w:cs="Arial"/>
          <w:sz w:val="22"/>
          <w:szCs w:val="22"/>
        </w:rPr>
        <w:br/>
      </w:r>
      <w:r w:rsidRPr="00754370">
        <w:rPr>
          <w:rFonts w:ascii="Arial" w:hAnsi="Arial" w:cs="Arial"/>
          <w:sz w:val="22"/>
          <w:szCs w:val="22"/>
        </w:rPr>
        <w:t xml:space="preserve">w szczególności zawiadomienia oraz informacje, przekazywane są przy użyciu </w:t>
      </w:r>
      <w:r w:rsidRPr="00754370">
        <w:rPr>
          <w:rFonts w:ascii="Arial" w:hAnsi="Arial" w:cs="Arial"/>
          <w:sz w:val="22"/>
          <w:szCs w:val="22"/>
        </w:rPr>
        <w:lastRenderedPageBreak/>
        <w:t>środków komunikacji elektronicznej za pośrednictwem Platformy Zakupowej. Za datę przekazania zaświadczeń oraz informacji przyjmuje się datę ich wysłania za pośrednictwem zakładki „Korespondencja”.</w:t>
      </w:r>
    </w:p>
    <w:p w14:paraId="226A8A5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6C4AA317"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065FA7F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Treść pytań (bez ujawniania źródła zapytania) wraz z wyjaśnieniami bądź informacje o dokonaniu modyfikacji SWZ, Zamawiający przekaże Wykonawcom </w:t>
      </w:r>
      <w:r w:rsidR="00536B13">
        <w:rPr>
          <w:rFonts w:ascii="Arial" w:hAnsi="Arial" w:cs="Arial"/>
          <w:sz w:val="22"/>
          <w:szCs w:val="22"/>
        </w:rPr>
        <w:br/>
      </w:r>
      <w:r w:rsidRPr="00754370">
        <w:rPr>
          <w:rFonts w:ascii="Arial" w:hAnsi="Arial" w:cs="Arial"/>
          <w:sz w:val="22"/>
          <w:szCs w:val="22"/>
        </w:rPr>
        <w:t>za pośrednictwem Platformy Zakupowej.</w:t>
      </w:r>
    </w:p>
    <w:p w14:paraId="1EBC477D" w14:textId="77777777" w:rsidR="00754370" w:rsidRPr="009C7B5F" w:rsidRDefault="00754370" w:rsidP="00754370">
      <w:pPr>
        <w:pStyle w:val="pkt"/>
        <w:numPr>
          <w:ilvl w:val="0"/>
          <w:numId w:val="61"/>
        </w:numPr>
        <w:spacing w:line="304" w:lineRule="exact"/>
        <w:rPr>
          <w:rFonts w:ascii="Arial" w:hAnsi="Arial" w:cs="Arial"/>
          <w:color w:val="3333FF"/>
          <w:sz w:val="22"/>
          <w:szCs w:val="22"/>
        </w:rPr>
      </w:pPr>
      <w:r w:rsidRPr="00754370">
        <w:rPr>
          <w:rFonts w:ascii="Arial" w:hAnsi="Arial" w:cs="Arial"/>
          <w:sz w:val="22"/>
          <w:szCs w:val="22"/>
        </w:rPr>
        <w:t xml:space="preserve">Zamawiający informuje, iż w przypadku jakichkolwiek wątpliwości związanych </w:t>
      </w:r>
      <w:r w:rsidR="00536B13">
        <w:rPr>
          <w:rFonts w:ascii="Arial" w:hAnsi="Arial" w:cs="Arial"/>
          <w:sz w:val="22"/>
          <w:szCs w:val="22"/>
        </w:rPr>
        <w:br/>
      </w:r>
      <w:r w:rsidRPr="00754370">
        <w:rPr>
          <w:rFonts w:ascii="Arial" w:hAnsi="Arial" w:cs="Arial"/>
          <w:sz w:val="22"/>
          <w:szCs w:val="22"/>
        </w:rPr>
        <w:t xml:space="preserve">z zasadami korzystania z Platformy, Wykonawca winien skontaktować się z dostawcą rozwiązania teleinformatycznego Platforma zakupowa Enea tel. +48 22 257 22 23 (infolinia dostępna w dni robocze, w godzinach 9.00-17.00) e-mail: </w:t>
      </w:r>
      <w:r w:rsidRPr="009C7B5F">
        <w:rPr>
          <w:rFonts w:ascii="Arial" w:hAnsi="Arial" w:cs="Arial"/>
          <w:color w:val="3333FF"/>
          <w:sz w:val="22"/>
          <w:szCs w:val="22"/>
        </w:rPr>
        <w:t>oneplace@marketplanet.pl</w:t>
      </w:r>
    </w:p>
    <w:p w14:paraId="380F513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AA82E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dokumenty w formacie „pdf" zaleca się podpisywać formatem PAdES,</w:t>
      </w:r>
    </w:p>
    <w:p w14:paraId="2E6D3B1A"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781666">
        <w:rPr>
          <w:rFonts w:ascii="Arial" w:hAnsi="Arial" w:cs="Arial"/>
          <w:sz w:val="22"/>
          <w:szCs w:val="22"/>
        </w:rPr>
        <w:t> </w:t>
      </w:r>
      <w:r w:rsidRPr="00754370">
        <w:rPr>
          <w:rFonts w:ascii="Arial" w:hAnsi="Arial" w:cs="Arial"/>
          <w:sz w:val="22"/>
          <w:szCs w:val="22"/>
        </w:rPr>
        <w:t>podpisem.</w:t>
      </w:r>
    </w:p>
    <w:p w14:paraId="2F8124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085289C9"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Stały dostęp do sieci Internet o gwarantowanej przepustowości nie mniejszej niż 512 kb/s;</w:t>
      </w:r>
    </w:p>
    <w:p w14:paraId="617C880F"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017C8F74"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Zainstalowana dowolna przeglądarka internetowa obsługująca TLS 1.2, najlepiej w najnowszej wersji w przypadku Internet Explorer minimalnie wersja 10.0;</w:t>
      </w:r>
    </w:p>
    <w:p w14:paraId="22980D1D"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Zainstalowany program Acrobat Reader lub inny obsługujący pliki w formacie .pdf.</w:t>
      </w:r>
    </w:p>
    <w:p w14:paraId="3E3BDF5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lastRenderedPageBreak/>
        <w:t>Zamawiający określa dopuszczalne formaty przesyłanych danych tj. plików o wielkości do 100 MB w pd</w:t>
      </w:r>
      <w:r w:rsidR="00BC373F">
        <w:rPr>
          <w:rFonts w:ascii="Arial" w:hAnsi="Arial" w:cs="Arial"/>
          <w:sz w:val="22"/>
          <w:szCs w:val="22"/>
        </w:rPr>
        <w:t>f, doc, xls</w:t>
      </w:r>
      <w:r w:rsidRPr="00754370">
        <w:rPr>
          <w:rFonts w:ascii="Arial" w:hAnsi="Arial" w:cs="Arial"/>
          <w:sz w:val="22"/>
          <w:szCs w:val="22"/>
        </w:rPr>
        <w:t xml:space="preserve">, docx, xlsx, </w:t>
      </w:r>
      <w:r w:rsidR="00BC373F">
        <w:rPr>
          <w:rFonts w:ascii="Arial" w:hAnsi="Arial" w:cs="Arial"/>
          <w:sz w:val="22"/>
          <w:szCs w:val="22"/>
        </w:rPr>
        <w:t xml:space="preserve">XAdES, </w:t>
      </w:r>
      <w:r w:rsidR="00BC373F" w:rsidRPr="00754370">
        <w:rPr>
          <w:rFonts w:ascii="Arial" w:hAnsi="Arial" w:cs="Arial"/>
          <w:sz w:val="22"/>
          <w:szCs w:val="22"/>
        </w:rPr>
        <w:t>PAdES</w:t>
      </w:r>
      <w:r w:rsidR="00BC373F">
        <w:rPr>
          <w:rFonts w:ascii="Arial" w:hAnsi="Arial" w:cs="Arial"/>
          <w:sz w:val="22"/>
          <w:szCs w:val="22"/>
        </w:rPr>
        <w:t>.</w:t>
      </w:r>
    </w:p>
    <w:p w14:paraId="19F2D3DF"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13B6DF0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99751F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14:paraId="6D30F1B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09B69430"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3C5FB5A7"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3EC894B2"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w:t>
      </w:r>
      <w:r w:rsidR="00536B13">
        <w:rPr>
          <w:rFonts w:ascii="Arial" w:hAnsi="Arial" w:cs="Arial"/>
          <w:sz w:val="22"/>
          <w:szCs w:val="22"/>
        </w:rPr>
        <w:br/>
      </w:r>
      <w:r w:rsidRPr="00875BF0">
        <w:rPr>
          <w:rFonts w:ascii="Arial" w:hAnsi="Arial" w:cs="Arial"/>
          <w:sz w:val="22"/>
          <w:szCs w:val="22"/>
        </w:rPr>
        <w:t xml:space="preserve">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2FFD4004"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Jeżeli Zamawiający lub Wykonawca przekazują oświadczenia, wnioski, zawiadomienia przy użyciu środków komunikacji elektronicznej w rozumieniu ustawy z dnia 18 lipca 2002 r. o świadczeniu usług drogą elektroniczną, każda ze stron </w:t>
      </w:r>
      <w:r w:rsidR="00536B13">
        <w:rPr>
          <w:rFonts w:ascii="Arial" w:hAnsi="Arial" w:cs="Arial"/>
          <w:sz w:val="22"/>
          <w:szCs w:val="22"/>
        </w:rPr>
        <w:br/>
      </w:r>
      <w:r w:rsidRPr="00875BF0">
        <w:rPr>
          <w:rFonts w:ascii="Arial" w:hAnsi="Arial" w:cs="Arial"/>
          <w:sz w:val="22"/>
          <w:szCs w:val="22"/>
        </w:rPr>
        <w:t>na żądanie drugiej strony niezwłocznie potwierdza fakt ich otrzymania.</w:t>
      </w:r>
    </w:p>
    <w:p w14:paraId="218D9AA5" w14:textId="77777777" w:rsidR="00D71242" w:rsidRPr="00F1451C" w:rsidRDefault="00D71242"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w:t>
      </w:r>
      <w:r w:rsidR="00536B13">
        <w:rPr>
          <w:rFonts w:ascii="Arial" w:hAnsi="Arial" w:cs="Arial"/>
          <w:sz w:val="22"/>
          <w:szCs w:val="22"/>
        </w:rPr>
        <w:br/>
      </w:r>
      <w:r w:rsidRPr="00F1451C">
        <w:rPr>
          <w:rFonts w:ascii="Arial" w:hAnsi="Arial" w:cs="Arial"/>
          <w:sz w:val="22"/>
          <w:szCs w:val="22"/>
        </w:rPr>
        <w:t>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025B56">
        <w:rPr>
          <w:rFonts w:ascii="Arial" w:hAnsi="Arial" w:cs="Arial"/>
          <w:sz w:val="22"/>
          <w:szCs w:val="22"/>
        </w:rPr>
        <w:t>Daniel Kabata</w:t>
      </w:r>
      <w:r w:rsidR="00DF46D0">
        <w:rPr>
          <w:rFonts w:ascii="Arial" w:hAnsi="Arial" w:cs="Arial"/>
          <w:sz w:val="22"/>
          <w:szCs w:val="22"/>
        </w:rPr>
        <w:t xml:space="preserve"> +48(15) 865-6</w:t>
      </w:r>
      <w:r w:rsidR="00025B56">
        <w:rPr>
          <w:rFonts w:ascii="Arial" w:hAnsi="Arial" w:cs="Arial"/>
          <w:sz w:val="22"/>
          <w:szCs w:val="22"/>
        </w:rPr>
        <w:t>985</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5" w:history="1">
        <w:r w:rsidR="00025B56" w:rsidRPr="00FB2563">
          <w:rPr>
            <w:rFonts w:ascii="Arial" w:hAnsi="Arial" w:cs="Arial"/>
            <w:b/>
            <w:color w:val="3333FF"/>
            <w:sz w:val="22"/>
            <w:szCs w:val="22"/>
          </w:rPr>
          <w:t>daniel.kabata</w:t>
        </w:r>
        <w:r w:rsidR="00DF46D0" w:rsidRPr="00FB2563">
          <w:rPr>
            <w:rFonts w:ascii="Arial" w:hAnsi="Arial" w:cs="Arial"/>
            <w:b/>
            <w:color w:val="3333FF"/>
            <w:sz w:val="22"/>
            <w:szCs w:val="22"/>
          </w:rPr>
          <w:t>@</w:t>
        </w:r>
        <w:r w:rsidRPr="00FB2563">
          <w:rPr>
            <w:rFonts w:ascii="Arial" w:hAnsi="Arial" w:cs="Arial"/>
            <w:b/>
            <w:color w:val="3333FF"/>
            <w:sz w:val="22"/>
            <w:szCs w:val="22"/>
          </w:rPr>
          <w:t>enea.pl</w:t>
        </w:r>
      </w:hyperlink>
      <w:r w:rsidRPr="00875BF0">
        <w:rPr>
          <w:rFonts w:ascii="Arial" w:hAnsi="Arial" w:cs="Arial"/>
          <w:sz w:val="22"/>
          <w:szCs w:val="22"/>
        </w:rPr>
        <w:t xml:space="preserve"> </w:t>
      </w:r>
      <w:r w:rsidRPr="00F1451C">
        <w:rPr>
          <w:rFonts w:ascii="Arial" w:hAnsi="Arial" w:cs="Arial"/>
          <w:sz w:val="22"/>
          <w:szCs w:val="22"/>
        </w:rPr>
        <w:t xml:space="preserve">w godzinach od 8:00 do 14:00 w dni robocze. W przypadku nieobecności osoby wskazanej powyżej, osobą działającą w imieniu Zamawiającego, uprawnioną do kontaktów z Wykonawcami </w:t>
      </w:r>
      <w:r w:rsidR="00536B13">
        <w:rPr>
          <w:rFonts w:ascii="Arial" w:hAnsi="Arial" w:cs="Arial"/>
          <w:sz w:val="22"/>
          <w:szCs w:val="22"/>
        </w:rPr>
        <w:br/>
      </w:r>
      <w:r w:rsidRPr="00F1451C">
        <w:rPr>
          <w:rFonts w:ascii="Arial" w:hAnsi="Arial" w:cs="Arial"/>
          <w:sz w:val="22"/>
          <w:szCs w:val="22"/>
        </w:rPr>
        <w:t>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Jarosław Szczepaniak +48(15) 865-6280, email: </w:t>
      </w:r>
      <w:r w:rsidRPr="009C7B5F">
        <w:rPr>
          <w:rFonts w:ascii="Arial" w:hAnsi="Arial" w:cs="Arial"/>
          <w:b/>
          <w:color w:val="3333FF"/>
          <w:sz w:val="22"/>
          <w:szCs w:val="22"/>
        </w:rPr>
        <w:t>szczepaniak.jaroslaw@enea.pl</w:t>
      </w:r>
      <w:r w:rsidRPr="009C7B5F">
        <w:rPr>
          <w:rFonts w:ascii="Arial" w:hAnsi="Arial" w:cs="Arial"/>
          <w:color w:val="3333FF"/>
          <w:sz w:val="22"/>
          <w:szCs w:val="22"/>
        </w:rPr>
        <w:t xml:space="preserve"> </w:t>
      </w:r>
      <w:r w:rsidRPr="00F1451C">
        <w:rPr>
          <w:rFonts w:ascii="Arial" w:hAnsi="Arial" w:cs="Arial"/>
          <w:sz w:val="22"/>
          <w:szCs w:val="22"/>
        </w:rPr>
        <w:t>w godzinach od 8:00 do 14:00 w dni robocze.</w:t>
      </w:r>
    </w:p>
    <w:p w14:paraId="50726077"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EEB9BBB"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 xml:space="preserve">Zamawiający jest obowiązany udzielić wyjaśnień niezwłocznie, jednak nie później </w:t>
      </w:r>
      <w:r w:rsidR="00536B13">
        <w:rPr>
          <w:rFonts w:ascii="Arial" w:hAnsi="Arial" w:cs="Arial"/>
          <w:sz w:val="22"/>
          <w:szCs w:val="22"/>
        </w:rPr>
        <w:br/>
      </w:r>
      <w:r w:rsidR="00C12410" w:rsidRPr="00F1451C">
        <w:rPr>
          <w:rFonts w:ascii="Arial" w:hAnsi="Arial" w:cs="Arial"/>
          <w:sz w:val="22"/>
          <w:szCs w:val="22"/>
        </w:rPr>
        <w:t xml:space="preserve">niż na 6 dni przed upływem terminu składania ofert pod warunkiem że wniosek </w:t>
      </w:r>
      <w:r w:rsidR="00536B13">
        <w:rPr>
          <w:rFonts w:ascii="Arial" w:hAnsi="Arial" w:cs="Arial"/>
          <w:sz w:val="22"/>
          <w:szCs w:val="22"/>
        </w:rPr>
        <w:br/>
      </w:r>
      <w:r w:rsidR="00C12410" w:rsidRPr="00F1451C">
        <w:rPr>
          <w:rFonts w:ascii="Arial" w:hAnsi="Arial" w:cs="Arial"/>
          <w:sz w:val="22"/>
          <w:szCs w:val="22"/>
        </w:rPr>
        <w:t>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t>
      </w:r>
      <w:r w:rsidR="00C6663A" w:rsidRPr="00F1451C">
        <w:rPr>
          <w:rFonts w:ascii="Arial" w:hAnsi="Arial" w:cs="Arial"/>
          <w:sz w:val="22"/>
          <w:szCs w:val="22"/>
        </w:rPr>
        <w:lastRenderedPageBreak/>
        <w:t>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3FC2415B"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1A521388" w14:textId="77777777" w:rsidR="00C972B6"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bCs/>
          <w:sz w:val="22"/>
          <w:szCs w:val="22"/>
        </w:rPr>
      </w:pPr>
      <w:bookmarkStart w:id="3"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3"/>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59C40938"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0A287C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063ECBDC"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w:t>
      </w:r>
      <w:r w:rsidR="00536B13">
        <w:rPr>
          <w:rFonts w:ascii="Arial" w:hAnsi="Arial" w:cs="Arial"/>
          <w:sz w:val="22"/>
          <w:szCs w:val="22"/>
        </w:rPr>
        <w:br/>
      </w:r>
      <w:r w:rsidR="00801FBF" w:rsidRPr="00F1451C">
        <w:rPr>
          <w:rFonts w:ascii="Arial" w:hAnsi="Arial" w:cs="Arial"/>
          <w:sz w:val="22"/>
          <w:szCs w:val="22"/>
        </w:rPr>
        <w:t xml:space="preserve">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321F7B1C"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7CC29FE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517CA294"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3575DCCF"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w:t>
      </w:r>
      <w:r w:rsidR="00536B13">
        <w:rPr>
          <w:rFonts w:ascii="Arial" w:hAnsi="Arial" w:cs="Arial"/>
          <w:sz w:val="22"/>
          <w:szCs w:val="22"/>
        </w:rPr>
        <w:br/>
      </w:r>
      <w:r w:rsidR="00E36B25" w:rsidRPr="00F1451C">
        <w:rPr>
          <w:rFonts w:ascii="Arial" w:hAnsi="Arial" w:cs="Arial"/>
          <w:sz w:val="22"/>
          <w:szCs w:val="22"/>
        </w:rPr>
        <w:t>lub gwarancji)</w:t>
      </w:r>
      <w:r w:rsidR="00F24736" w:rsidRPr="00F1451C">
        <w:rPr>
          <w:rFonts w:ascii="Arial" w:hAnsi="Arial" w:cs="Arial"/>
          <w:sz w:val="22"/>
          <w:szCs w:val="22"/>
        </w:rPr>
        <w:t>;</w:t>
      </w:r>
    </w:p>
    <w:p w14:paraId="05A4D143"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w:t>
      </w:r>
      <w:r w:rsidR="00536B13">
        <w:rPr>
          <w:rFonts w:ascii="Arial" w:hAnsi="Arial" w:cs="Arial"/>
          <w:sz w:val="22"/>
          <w:szCs w:val="22"/>
        </w:rPr>
        <w:br/>
      </w:r>
      <w:r w:rsidR="003940C3" w:rsidRPr="00F1451C">
        <w:rPr>
          <w:rFonts w:ascii="Arial" w:hAnsi="Arial" w:cs="Arial"/>
          <w:sz w:val="22"/>
          <w:szCs w:val="22"/>
        </w:rPr>
        <w:t>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1EFCA593"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5D68AEA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140103A1"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w:t>
      </w:r>
      <w:r w:rsidR="00536B13">
        <w:rPr>
          <w:rFonts w:ascii="Arial" w:hAnsi="Arial" w:cs="Arial"/>
          <w:sz w:val="22"/>
          <w:szCs w:val="22"/>
        </w:rPr>
        <w:br/>
      </w:r>
      <w:r w:rsidR="00C972B6" w:rsidRPr="00F1451C">
        <w:rPr>
          <w:rFonts w:ascii="Arial" w:hAnsi="Arial" w:cs="Arial"/>
          <w:sz w:val="22"/>
          <w:szCs w:val="22"/>
        </w:rPr>
        <w:t>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05F4EB7E"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1FFAF68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79CF490A"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w:t>
      </w:r>
      <w:r w:rsidR="00DF1E82" w:rsidRPr="00F1451C">
        <w:rPr>
          <w:rFonts w:ascii="Arial" w:hAnsi="Arial" w:cs="Arial"/>
          <w:sz w:val="22"/>
          <w:szCs w:val="22"/>
        </w:rPr>
        <w:lastRenderedPageBreak/>
        <w:t>zaniechanie przez wykonawcę podjęcia, przy dołożeniu należytej staranności, działań w celu utrzymania poufności objętych klauzulą informacji zgodnie z art. 18 ust. 3 PZP</w:t>
      </w:r>
    </w:p>
    <w:p w14:paraId="2031FBD9"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 xml:space="preserve">Wszystkie koszty związane z uczestnictwem w postępowaniu, w szczególności </w:t>
      </w:r>
      <w:r w:rsidR="00A056A3">
        <w:rPr>
          <w:rFonts w:ascii="Arial" w:hAnsi="Arial" w:cs="Arial"/>
          <w:sz w:val="22"/>
          <w:szCs w:val="22"/>
        </w:rPr>
        <w:br/>
      </w:r>
      <w:r w:rsidR="00C972B6" w:rsidRPr="00F1451C">
        <w:rPr>
          <w:rFonts w:ascii="Arial" w:hAnsi="Arial" w:cs="Arial"/>
          <w:sz w:val="22"/>
          <w:szCs w:val="22"/>
        </w:rPr>
        <w:t>z przygotowaniem i złożeniem ofert ponosi Wykonawca składający ofertę. Zamawiający nie przewiduje zwrotu kosztów udziału w postępowaniu.</w:t>
      </w:r>
    </w:p>
    <w:p w14:paraId="38976702"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t>
      </w:r>
      <w:r w:rsidR="00A056A3">
        <w:rPr>
          <w:rFonts w:ascii="Arial" w:hAnsi="Arial" w:cs="Arial"/>
          <w:sz w:val="22"/>
          <w:szCs w:val="22"/>
        </w:rPr>
        <w:br/>
      </w:r>
      <w:r w:rsidR="005B4ED0" w:rsidRPr="00F1451C">
        <w:rPr>
          <w:rFonts w:ascii="Arial" w:hAnsi="Arial" w:cs="Arial"/>
          <w:sz w:val="22"/>
          <w:szCs w:val="22"/>
        </w:rPr>
        <w:t>w języku obcym są składane wraz z tłumaczeniem na język polski.</w:t>
      </w:r>
    </w:p>
    <w:p w14:paraId="235793E4"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71D15556"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6C3B75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 xml:space="preserve">Wykonawca nie może skutecznie wycofać oferty ani wprowadzić zmian w treści oferty </w:t>
      </w:r>
      <w:r w:rsidR="00A056A3">
        <w:rPr>
          <w:rFonts w:ascii="Arial" w:hAnsi="Arial" w:cs="Arial"/>
          <w:sz w:val="22"/>
          <w:szCs w:val="22"/>
        </w:rPr>
        <w:br/>
      </w:r>
      <w:r w:rsidRPr="00F1451C">
        <w:rPr>
          <w:rFonts w:ascii="Arial" w:hAnsi="Arial" w:cs="Arial"/>
          <w:sz w:val="22"/>
          <w:szCs w:val="22"/>
        </w:rPr>
        <w:t>po upływie terminu składania ofert.</w:t>
      </w:r>
    </w:p>
    <w:p w14:paraId="1D5D11B8"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167D9185"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A444E5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597E543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w:t>
      </w:r>
      <w:r w:rsidR="00A056A3">
        <w:rPr>
          <w:rFonts w:ascii="Arial" w:hAnsi="Arial" w:cs="Arial"/>
          <w:sz w:val="22"/>
          <w:szCs w:val="22"/>
        </w:rPr>
        <w:br/>
      </w:r>
      <w:r w:rsidRPr="00051C0A">
        <w:rPr>
          <w:rFonts w:ascii="Arial" w:hAnsi="Arial" w:cs="Arial"/>
          <w:sz w:val="22"/>
          <w:szCs w:val="22"/>
        </w:rPr>
        <w:t xml:space="preserve">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5E70CDEA"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8987C5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7CE7433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F0A69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5D7E292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realizowane są poprzez wybranie polecenia „dodaj dokument" i wybranie docelowego pliku, który ma zostać wczytany. </w:t>
      </w:r>
    </w:p>
    <w:p w14:paraId="4BFD3B85"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4CE1374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 xml:space="preserve">Wykonawca załączając dokument oznacza czy jest on: „Tajny” – dokument zawierający informacje stanowiące tajemnicę przedsiębiorstwa lub opcję „Jawny” – zawierający </w:t>
      </w:r>
      <w:r w:rsidRPr="00F04873">
        <w:rPr>
          <w:rFonts w:ascii="Arial" w:hAnsi="Arial" w:cs="Arial"/>
          <w:sz w:val="22"/>
          <w:szCs w:val="22"/>
        </w:rPr>
        <w:lastRenderedPageBreak/>
        <w:t xml:space="preserve">informacje niestanowiące tajemnicy przedsiębiorstwa w rozumieniu przepisów ustawy </w:t>
      </w:r>
      <w:r w:rsidR="00A056A3">
        <w:rPr>
          <w:rFonts w:ascii="Arial" w:hAnsi="Arial" w:cs="Arial"/>
          <w:sz w:val="22"/>
          <w:szCs w:val="22"/>
        </w:rPr>
        <w:br/>
      </w:r>
      <w:r w:rsidRPr="00F04873">
        <w:rPr>
          <w:rFonts w:ascii="Arial" w:hAnsi="Arial" w:cs="Arial"/>
          <w:sz w:val="22"/>
          <w:szCs w:val="22"/>
        </w:rPr>
        <w:t>z dnia 16 kwietnia 1993 roku o zwalczaniu nieuczciwej konkurencji.</w:t>
      </w:r>
    </w:p>
    <w:p w14:paraId="77138AF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43C6371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263B2FD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 xml:space="preserve">O terminie złożenia Oferty decyduje czas pełnego przeprocesowania transakcji </w:t>
      </w:r>
      <w:r w:rsidR="00A056A3">
        <w:rPr>
          <w:rFonts w:ascii="Arial" w:hAnsi="Arial" w:cs="Arial"/>
          <w:sz w:val="22"/>
          <w:szCs w:val="22"/>
        </w:rPr>
        <w:br/>
      </w:r>
      <w:r w:rsidRPr="00F04873">
        <w:rPr>
          <w:rFonts w:ascii="Arial" w:hAnsi="Arial" w:cs="Arial"/>
          <w:sz w:val="22"/>
          <w:szCs w:val="22"/>
        </w:rPr>
        <w:t>na Platformie.</w:t>
      </w:r>
    </w:p>
    <w:p w14:paraId="47A7FCF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2A054B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 xml:space="preserve">Do upływu terminu składania ofert Wykonawca może samodzielnie wycofać złożoną </w:t>
      </w:r>
      <w:r w:rsidR="00A056A3">
        <w:rPr>
          <w:rFonts w:ascii="Arial" w:hAnsi="Arial" w:cs="Arial"/>
          <w:sz w:val="22"/>
          <w:szCs w:val="22"/>
        </w:rPr>
        <w:br/>
      </w:r>
      <w:r w:rsidRPr="00F04873">
        <w:rPr>
          <w:rFonts w:ascii="Arial" w:hAnsi="Arial" w:cs="Arial"/>
          <w:sz w:val="22"/>
          <w:szCs w:val="22"/>
        </w:rPr>
        <w:t xml:space="preserve">przez siebie ofertę. W tym celu w zakładce „OFERTY" należy zaznaczyć ofertę, </w:t>
      </w:r>
      <w:r w:rsidR="00A056A3">
        <w:rPr>
          <w:rFonts w:ascii="Arial" w:hAnsi="Arial" w:cs="Arial"/>
          <w:sz w:val="22"/>
          <w:szCs w:val="22"/>
        </w:rPr>
        <w:br/>
      </w:r>
      <w:r w:rsidRPr="00F04873">
        <w:rPr>
          <w:rFonts w:ascii="Arial" w:hAnsi="Arial" w:cs="Arial"/>
          <w:sz w:val="22"/>
          <w:szCs w:val="22"/>
        </w:rPr>
        <w:t>a następnie wybrać polecenie „wycofaj ofertę”.</w:t>
      </w:r>
    </w:p>
    <w:p w14:paraId="2BDFBBA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412F3C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 xml:space="preserve">Wraz z przekazaniem informacji stanowiących tajemnicę przedsiębiorstwa w rozumieniu przepisów ustawy z dnia 16 kwietnia 1993 roku o zwalczaniu nieuczciwej konkurencji, Wykonawca zobowiązany jest zastrzec w ofercie, że nie mogą być one udostępniane </w:t>
      </w:r>
      <w:r w:rsidR="00A056A3">
        <w:rPr>
          <w:rFonts w:ascii="Arial" w:hAnsi="Arial" w:cs="Arial"/>
          <w:sz w:val="22"/>
          <w:szCs w:val="22"/>
        </w:rPr>
        <w:br/>
      </w:r>
      <w:r w:rsidRPr="00F04873">
        <w:rPr>
          <w:rFonts w:ascii="Arial" w:hAnsi="Arial" w:cs="Arial"/>
          <w:sz w:val="22"/>
          <w:szCs w:val="22"/>
        </w:rPr>
        <w:t>oraz wykazać, że zastrzeżone informacje stanowią tajemnicę przedsiębiorstwa.</w:t>
      </w:r>
    </w:p>
    <w:p w14:paraId="4C404315"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585A5C50" w14:textId="77777777" w:rsidR="00A22147" w:rsidRDefault="00A22147" w:rsidP="00F1451C">
      <w:pPr>
        <w:pStyle w:val="pkt"/>
        <w:spacing w:before="0" w:after="0" w:line="304" w:lineRule="exact"/>
        <w:ind w:left="426" w:hanging="426"/>
        <w:rPr>
          <w:rFonts w:ascii="Arial" w:hAnsi="Arial" w:cs="Arial"/>
          <w:sz w:val="22"/>
          <w:szCs w:val="22"/>
        </w:rPr>
      </w:pPr>
    </w:p>
    <w:p w14:paraId="1D94412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5B954C9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09A71BC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AE0CD7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4D3684CD"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3F918603"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4CCEFD40"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w:t>
      </w:r>
      <w:r w:rsidR="00A056A3">
        <w:rPr>
          <w:rFonts w:ascii="Arial" w:hAnsi="Arial" w:cs="Arial"/>
          <w:sz w:val="22"/>
          <w:szCs w:val="22"/>
        </w:rPr>
        <w:br/>
      </w:r>
      <w:r w:rsidR="0004303A" w:rsidRPr="00F1451C">
        <w:rPr>
          <w:rFonts w:ascii="Arial" w:hAnsi="Arial" w:cs="Arial"/>
          <w:sz w:val="22"/>
          <w:szCs w:val="22"/>
        </w:rPr>
        <w:t xml:space="preserve">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w:t>
      </w:r>
      <w:r w:rsidR="00A056A3">
        <w:rPr>
          <w:rFonts w:ascii="Arial" w:hAnsi="Arial" w:cs="Arial"/>
          <w:sz w:val="22"/>
          <w:szCs w:val="22"/>
        </w:rPr>
        <w:br/>
      </w:r>
      <w:r w:rsidR="0004303A" w:rsidRPr="00F1451C">
        <w:rPr>
          <w:rFonts w:ascii="Arial" w:hAnsi="Arial" w:cs="Arial"/>
          <w:sz w:val="22"/>
          <w:szCs w:val="22"/>
        </w:rPr>
        <w:t xml:space="preserve">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lastRenderedPageBreak/>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 xml:space="preserve">prowadzić do jego powstania, oraz wskazując ich wartość </w:t>
      </w:r>
      <w:r w:rsidR="00A056A3">
        <w:rPr>
          <w:rFonts w:ascii="Arial" w:hAnsi="Arial" w:cs="Arial"/>
          <w:sz w:val="22"/>
          <w:szCs w:val="22"/>
        </w:rPr>
        <w:br/>
      </w:r>
      <w:r w:rsidR="0004303A" w:rsidRPr="00F1451C">
        <w:rPr>
          <w:rFonts w:ascii="Arial" w:hAnsi="Arial" w:cs="Arial"/>
          <w:sz w:val="22"/>
          <w:szCs w:val="22"/>
        </w:rPr>
        <w:t>bez kwoty podatku.</w:t>
      </w:r>
      <w:r w:rsidR="00392E0E" w:rsidRPr="00F1451C" w:rsidDel="00392E0E">
        <w:rPr>
          <w:rFonts w:ascii="Arial" w:hAnsi="Arial" w:cs="Arial"/>
          <w:sz w:val="22"/>
          <w:szCs w:val="22"/>
        </w:rPr>
        <w:t xml:space="preserve"> </w:t>
      </w:r>
    </w:p>
    <w:p w14:paraId="3BD66A20"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w:t>
      </w:r>
      <w:r w:rsidR="00A056A3">
        <w:rPr>
          <w:rFonts w:ascii="Arial" w:hAnsi="Arial" w:cs="Arial"/>
          <w:sz w:val="22"/>
          <w:szCs w:val="22"/>
        </w:rPr>
        <w:br/>
      </w:r>
      <w:r w:rsidR="00B7046B" w:rsidRPr="00F1451C">
        <w:rPr>
          <w:rFonts w:ascii="Arial" w:hAnsi="Arial" w:cs="Arial"/>
          <w:sz w:val="22"/>
          <w:szCs w:val="22"/>
        </w:rPr>
        <w:t xml:space="preserve">nie będzie prowadzić do powstania u Zamawiającego obowiązku podatkowego w zakresie podatku VAT. W przypadku, gdy Wykonawca zobowiązany jest złożyć oświadczenie </w:t>
      </w:r>
      <w:r w:rsidR="00A056A3">
        <w:rPr>
          <w:rFonts w:ascii="Arial" w:hAnsi="Arial" w:cs="Arial"/>
          <w:sz w:val="22"/>
          <w:szCs w:val="22"/>
        </w:rPr>
        <w:br/>
      </w:r>
      <w:r w:rsidR="00B7046B" w:rsidRPr="00F1451C">
        <w:rPr>
          <w:rFonts w:ascii="Arial" w:hAnsi="Arial" w:cs="Arial"/>
          <w:sz w:val="22"/>
          <w:szCs w:val="22"/>
        </w:rPr>
        <w:t xml:space="preserve">o powstaniu u Zamawiającego obowiązku podatkowego, to winien odpowiednio zmodyfikować treść formularza. </w:t>
      </w:r>
    </w:p>
    <w:p w14:paraId="2BB21A5A"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AA9C888" w14:textId="59685A2D"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673742">
        <w:rPr>
          <w:rFonts w:ascii="Arial" w:hAnsi="Arial" w:cs="Arial"/>
          <w:b/>
          <w:sz w:val="22"/>
          <w:szCs w:val="22"/>
        </w:rPr>
        <w:t>3</w:t>
      </w:r>
      <w:r w:rsidR="00D20910">
        <w:rPr>
          <w:rFonts w:ascii="Arial" w:hAnsi="Arial" w:cs="Arial"/>
          <w:b/>
          <w:sz w:val="22"/>
          <w:szCs w:val="22"/>
        </w:rPr>
        <w:t>0</w:t>
      </w:r>
      <w:r w:rsidR="00673742">
        <w:rPr>
          <w:rFonts w:ascii="Arial" w:hAnsi="Arial" w:cs="Arial"/>
          <w:b/>
          <w:sz w:val="22"/>
          <w:szCs w:val="22"/>
        </w:rPr>
        <w:t>0.000,00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673742">
        <w:rPr>
          <w:rFonts w:ascii="Arial" w:hAnsi="Arial" w:cs="Arial"/>
          <w:sz w:val="22"/>
          <w:szCs w:val="22"/>
        </w:rPr>
        <w:t>trzysta 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0E7F017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781666">
        <w:rPr>
          <w:rFonts w:ascii="Arial" w:hAnsi="Arial" w:cs="Arial"/>
          <w:sz w:val="22"/>
          <w:szCs w:val="22"/>
        </w:rPr>
        <w:t xml:space="preserve"> i utrzymuje nieprzerwanie </w:t>
      </w:r>
      <w:r w:rsidR="00E55153" w:rsidRPr="00F1451C">
        <w:rPr>
          <w:rFonts w:ascii="Arial" w:hAnsi="Arial" w:cs="Arial"/>
          <w:sz w:val="22"/>
          <w:szCs w:val="22"/>
        </w:rPr>
        <w:t>do dnia upływu terminu związania ofertą, z wyjątkiem przypadków, o których mowa w art. 98 ust. 1 pkt 2 i 3 oraz ust. 2</w:t>
      </w:r>
      <w:r w:rsidR="00543FAE" w:rsidRPr="00F1451C">
        <w:rPr>
          <w:rFonts w:ascii="Arial" w:hAnsi="Arial" w:cs="Arial"/>
          <w:sz w:val="22"/>
          <w:szCs w:val="22"/>
        </w:rPr>
        <w:t>.</w:t>
      </w:r>
    </w:p>
    <w:p w14:paraId="3967257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45142E4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240258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1ED37D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483ED9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343FE7A5" w14:textId="135856DA" w:rsidR="00E84975" w:rsidRPr="00F1451C" w:rsidRDefault="00475975" w:rsidP="00074C5D">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9C7B5F">
        <w:rPr>
          <w:rFonts w:ascii="Arial" w:hAnsi="Arial" w:cs="Arial"/>
          <w:b/>
          <w:sz w:val="22"/>
          <w:szCs w:val="22"/>
        </w:rPr>
        <w:t>"</w:t>
      </w:r>
      <w:r w:rsidR="009D0941" w:rsidRPr="009C7B5F">
        <w:rPr>
          <w:rFonts w:ascii="Arial" w:hAnsi="Arial" w:cs="Arial"/>
          <w:b/>
          <w:sz w:val="22"/>
          <w:szCs w:val="22"/>
        </w:rPr>
        <w:t>W</w:t>
      </w:r>
      <w:r w:rsidR="004D179C" w:rsidRPr="009C7B5F">
        <w:rPr>
          <w:rFonts w:ascii="Arial" w:hAnsi="Arial" w:cs="Arial"/>
          <w:b/>
          <w:sz w:val="22"/>
          <w:szCs w:val="22"/>
        </w:rPr>
        <w:t>adium</w:t>
      </w:r>
      <w:r w:rsidR="00543FAE" w:rsidRPr="009C7B5F">
        <w:rPr>
          <w:rFonts w:ascii="Arial" w:hAnsi="Arial" w:cs="Arial"/>
          <w:b/>
          <w:sz w:val="22"/>
          <w:szCs w:val="22"/>
        </w:rPr>
        <w:t xml:space="preserve"> </w:t>
      </w:r>
      <w:r w:rsidRPr="009C7B5F">
        <w:rPr>
          <w:rFonts w:ascii="Arial" w:hAnsi="Arial" w:cs="Arial"/>
          <w:b/>
          <w:sz w:val="22"/>
          <w:szCs w:val="22"/>
        </w:rPr>
        <w:t>-</w:t>
      </w:r>
      <w:r w:rsidR="00543FAE" w:rsidRPr="009C7B5F">
        <w:rPr>
          <w:rFonts w:ascii="Arial" w:hAnsi="Arial" w:cs="Arial"/>
          <w:b/>
          <w:sz w:val="22"/>
          <w:szCs w:val="22"/>
        </w:rPr>
        <w:t xml:space="preserve"> </w:t>
      </w:r>
      <w:r w:rsidR="00D32541" w:rsidRPr="009C7B5F">
        <w:rPr>
          <w:rFonts w:ascii="Arial" w:hAnsi="Arial" w:cs="Arial"/>
          <w:b/>
          <w:i/>
          <w:sz w:val="22"/>
          <w:szCs w:val="22"/>
        </w:rPr>
        <w:t>nr postępowania</w:t>
      </w:r>
      <w:r w:rsidR="004F31EB" w:rsidRPr="009C7B5F">
        <w:rPr>
          <w:rFonts w:ascii="Arial" w:hAnsi="Arial" w:cs="Arial"/>
          <w:b/>
          <w:i/>
          <w:sz w:val="22"/>
          <w:szCs w:val="22"/>
        </w:rPr>
        <w:t xml:space="preserve"> F</w:t>
      </w:r>
      <w:r w:rsidR="00CC5B4A" w:rsidRPr="009C7B5F">
        <w:rPr>
          <w:rFonts w:ascii="Arial" w:hAnsi="Arial" w:cs="Arial"/>
          <w:b/>
          <w:i/>
          <w:sz w:val="22"/>
          <w:szCs w:val="22"/>
        </w:rPr>
        <w:t>Z/PZP/</w:t>
      </w:r>
      <w:r w:rsidR="00754E54">
        <w:rPr>
          <w:rFonts w:ascii="Arial" w:hAnsi="Arial" w:cs="Arial"/>
          <w:b/>
          <w:i/>
          <w:sz w:val="22"/>
          <w:szCs w:val="22"/>
        </w:rPr>
        <w:t>17</w:t>
      </w:r>
      <w:r w:rsidR="004C1608" w:rsidRPr="009C7B5F">
        <w:rPr>
          <w:rFonts w:ascii="Arial" w:hAnsi="Arial" w:cs="Arial"/>
          <w:b/>
          <w:i/>
          <w:sz w:val="22"/>
          <w:szCs w:val="22"/>
        </w:rPr>
        <w:t>/202</w:t>
      </w:r>
      <w:r w:rsidR="00C55543">
        <w:rPr>
          <w:rFonts w:ascii="Arial" w:hAnsi="Arial" w:cs="Arial"/>
          <w:b/>
          <w:i/>
          <w:sz w:val="22"/>
          <w:szCs w:val="22"/>
        </w:rPr>
        <w:t>2</w:t>
      </w:r>
      <w:r w:rsidR="00543FAE" w:rsidRPr="009C7B5F">
        <w:rPr>
          <w:rFonts w:ascii="Arial" w:hAnsi="Arial" w:cs="Arial"/>
          <w:b/>
          <w:sz w:val="22"/>
          <w:szCs w:val="22"/>
        </w:rPr>
        <w:t>.</w:t>
      </w:r>
      <w:r w:rsidR="004C1608" w:rsidRPr="009C7B5F">
        <w:rPr>
          <w:rFonts w:ascii="Arial" w:hAnsi="Arial" w:cs="Arial"/>
          <w:b/>
          <w:sz w:val="22"/>
          <w:szCs w:val="22"/>
        </w:rPr>
        <w:t>”</w:t>
      </w:r>
      <w:r w:rsidR="00074C5D">
        <w:rPr>
          <w:rFonts w:ascii="Arial" w:hAnsi="Arial" w:cs="Arial"/>
          <w:b/>
          <w:sz w:val="22"/>
          <w:szCs w:val="22"/>
        </w:rPr>
        <w:t xml:space="preserve"> </w:t>
      </w:r>
      <w:r w:rsidR="00D32541" w:rsidRPr="00F1451C">
        <w:rPr>
          <w:rFonts w:ascii="Arial" w:hAnsi="Arial" w:cs="Arial"/>
          <w:b/>
          <w:bCs/>
          <w:sz w:val="22"/>
          <w:szCs w:val="22"/>
        </w:rPr>
        <w:t>UWAGA:</w:t>
      </w:r>
      <w:r w:rsidR="00D32541"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2A67A9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17B9979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5F8960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6CA06A2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t>
      </w:r>
      <w:r w:rsidR="00A056A3">
        <w:rPr>
          <w:rFonts w:ascii="Arial" w:hAnsi="Arial" w:cs="Arial"/>
          <w:sz w:val="22"/>
          <w:szCs w:val="22"/>
        </w:rPr>
        <w:br/>
      </w:r>
      <w:r w:rsidR="001074FA" w:rsidRPr="00F1451C">
        <w:rPr>
          <w:rFonts w:ascii="Arial" w:hAnsi="Arial" w:cs="Arial"/>
          <w:sz w:val="22"/>
          <w:szCs w:val="22"/>
        </w:rPr>
        <w:t xml:space="preserve">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61152B5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42B917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678C10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3190E20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 xml:space="preserve">ch się o udzielenie zamówienia lub aby z jej treści wynikało, </w:t>
      </w:r>
      <w:r w:rsidR="00A056A3">
        <w:rPr>
          <w:rFonts w:ascii="Arial" w:hAnsi="Arial" w:cs="Arial"/>
          <w:sz w:val="22"/>
          <w:szCs w:val="22"/>
        </w:rPr>
        <w:br/>
      </w:r>
      <w:r w:rsidR="00091B6E" w:rsidRPr="00F1451C">
        <w:rPr>
          <w:rFonts w:ascii="Arial" w:hAnsi="Arial" w:cs="Arial"/>
          <w:sz w:val="22"/>
          <w:szCs w:val="22"/>
        </w:rPr>
        <w:lastRenderedPageBreak/>
        <w:t>że zabezpiecza ofertę Wykonawców wspólnie ubiegających się o udzielenie zamówienia (konsorcjum);</w:t>
      </w:r>
    </w:p>
    <w:p w14:paraId="1E3B4BBB"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D5191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012FED6F"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26B474A5"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A056A3">
        <w:rPr>
          <w:rFonts w:ascii="Arial" w:hAnsi="Arial" w:cs="Arial"/>
          <w:sz w:val="22"/>
          <w:szCs w:val="22"/>
        </w:rPr>
        <w:br/>
      </w:r>
      <w:r w:rsidR="00DD6656" w:rsidRPr="00F1451C">
        <w:rPr>
          <w:rFonts w:ascii="Arial" w:hAnsi="Arial" w:cs="Arial"/>
          <w:sz w:val="22"/>
          <w:szCs w:val="22"/>
        </w:rPr>
        <w:t>wraz z ofertą.</w:t>
      </w:r>
    </w:p>
    <w:p w14:paraId="73EBB60E" w14:textId="77777777" w:rsidR="00552FBA"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7.</w:t>
      </w:r>
      <w:r w:rsidRPr="00781666">
        <w:rPr>
          <w:rFonts w:ascii="Arial" w:hAnsi="Arial" w:cs="Arial"/>
          <w:b/>
          <w:spacing w:val="-6"/>
          <w:sz w:val="22"/>
          <w:szCs w:val="22"/>
        </w:rPr>
        <w:tab/>
      </w:r>
      <w:r w:rsidR="00552FBA" w:rsidRPr="00781666">
        <w:rPr>
          <w:rFonts w:ascii="Arial" w:hAnsi="Arial" w:cs="Arial"/>
          <w:spacing w:val="-6"/>
          <w:sz w:val="22"/>
          <w:szCs w:val="22"/>
        </w:rPr>
        <w:t xml:space="preserve">Oferta wykonawcy, który nie wniesie wadium </w:t>
      </w:r>
      <w:r w:rsidR="00552FBA" w:rsidRPr="00781666">
        <w:rPr>
          <w:rFonts w:ascii="Arial" w:hAnsi="Arial" w:cs="Arial"/>
          <w:bCs/>
          <w:spacing w:val="-6"/>
          <w:sz w:val="22"/>
          <w:szCs w:val="22"/>
        </w:rPr>
        <w:t>lub wniesie w sposób nieprawidłowy</w:t>
      </w:r>
      <w:r w:rsidR="00CC47B1" w:rsidRPr="00781666">
        <w:rPr>
          <w:rFonts w:ascii="Arial" w:hAnsi="Arial" w:cs="Arial"/>
          <w:spacing w:val="-6"/>
          <w:sz w:val="22"/>
          <w:szCs w:val="22"/>
        </w:rPr>
        <w:t xml:space="preserve"> lub nie utrzyma wadium nieprzerwanie do upływu terminu związania ofertą lub złoży wniosek o zwrot wadium w przypadku, o którym mowa w art. 98 ust. 2 pkt 3 </w:t>
      </w:r>
      <w:r w:rsidR="003B7B9E" w:rsidRPr="00781666">
        <w:rPr>
          <w:rFonts w:ascii="Arial" w:hAnsi="Arial" w:cs="Arial"/>
          <w:spacing w:val="-6"/>
          <w:sz w:val="22"/>
          <w:szCs w:val="22"/>
        </w:rPr>
        <w:t xml:space="preserve">p.z.p. </w:t>
      </w:r>
      <w:r w:rsidR="00CC47B1" w:rsidRPr="00781666">
        <w:rPr>
          <w:rFonts w:ascii="Arial" w:hAnsi="Arial" w:cs="Arial"/>
          <w:spacing w:val="-6"/>
          <w:sz w:val="22"/>
          <w:szCs w:val="22"/>
        </w:rPr>
        <w:t>zostanie odrzucona.</w:t>
      </w:r>
    </w:p>
    <w:p w14:paraId="34B433CE"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03439A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6E95ABDD" w14:textId="3F08AF41"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A53589">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w:t>
      </w:r>
      <w:r w:rsidR="007975FF" w:rsidRPr="003153F0">
        <w:rPr>
          <w:rFonts w:ascii="Arial" w:hAnsi="Arial" w:cs="Arial"/>
          <w:b/>
          <w:sz w:val="22"/>
          <w:szCs w:val="22"/>
        </w:rPr>
        <w:t xml:space="preserve">dnia </w:t>
      </w:r>
      <w:r w:rsidR="00016C38" w:rsidRPr="007D650B">
        <w:rPr>
          <w:rFonts w:ascii="Arial" w:hAnsi="Arial" w:cs="Arial"/>
          <w:b/>
          <w:color w:val="FFFFFF" w:themeColor="background1"/>
          <w:sz w:val="22"/>
          <w:szCs w:val="22"/>
        </w:rPr>
        <w:t>1</w:t>
      </w:r>
      <w:r w:rsidR="006074E6" w:rsidRPr="007D650B">
        <w:rPr>
          <w:rFonts w:ascii="Arial" w:hAnsi="Arial" w:cs="Arial"/>
          <w:b/>
          <w:color w:val="FFFFFF" w:themeColor="background1"/>
          <w:sz w:val="22"/>
          <w:szCs w:val="22"/>
        </w:rPr>
        <w:t>8</w:t>
      </w:r>
      <w:r w:rsidR="007F48F7" w:rsidRPr="007D650B">
        <w:rPr>
          <w:rFonts w:ascii="Arial" w:hAnsi="Arial" w:cs="Arial"/>
          <w:b/>
          <w:color w:val="FFFFFF" w:themeColor="background1"/>
          <w:sz w:val="22"/>
          <w:szCs w:val="22"/>
        </w:rPr>
        <w:t>.06.2022</w:t>
      </w:r>
    </w:p>
    <w:p w14:paraId="7EEF2D7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38AFA03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44A25F88"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2437C06C"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DDA4D0"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7086E2C" w14:textId="4B382415"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6074E6" w:rsidRPr="007D650B">
        <w:rPr>
          <w:rFonts w:ascii="Arial" w:hAnsi="Arial" w:cs="Arial"/>
          <w:b/>
          <w:color w:val="FFFFFF" w:themeColor="background1"/>
          <w:sz w:val="22"/>
          <w:szCs w:val="22"/>
        </w:rPr>
        <w:t>2</w:t>
      </w:r>
      <w:r w:rsidR="003153F0" w:rsidRPr="007D650B">
        <w:rPr>
          <w:rFonts w:ascii="Arial" w:hAnsi="Arial" w:cs="Arial"/>
          <w:b/>
          <w:color w:val="FFFFFF" w:themeColor="background1"/>
          <w:sz w:val="22"/>
          <w:szCs w:val="22"/>
        </w:rPr>
        <w:t>1</w:t>
      </w:r>
      <w:r w:rsidR="009E22E8" w:rsidRPr="007D650B">
        <w:rPr>
          <w:rFonts w:ascii="Arial" w:hAnsi="Arial" w:cs="Arial"/>
          <w:b/>
          <w:color w:val="FFFFFF" w:themeColor="background1"/>
          <w:sz w:val="22"/>
          <w:szCs w:val="22"/>
        </w:rPr>
        <w:t>.0</w:t>
      </w:r>
      <w:r w:rsidR="003153F0" w:rsidRPr="007D650B">
        <w:rPr>
          <w:rFonts w:ascii="Arial" w:hAnsi="Arial" w:cs="Arial"/>
          <w:b/>
          <w:color w:val="FFFFFF" w:themeColor="background1"/>
          <w:sz w:val="22"/>
          <w:szCs w:val="22"/>
        </w:rPr>
        <w:t>3</w:t>
      </w:r>
      <w:r w:rsidR="009E22E8" w:rsidRPr="007D650B">
        <w:rPr>
          <w:rFonts w:ascii="Arial" w:hAnsi="Arial" w:cs="Arial"/>
          <w:b/>
          <w:color w:val="FFFFFF" w:themeColor="background1"/>
          <w:sz w:val="22"/>
          <w:szCs w:val="22"/>
        </w:rPr>
        <w:t>.2022</w:t>
      </w:r>
      <w:r w:rsidR="001D3275" w:rsidRPr="007D650B">
        <w:rPr>
          <w:rFonts w:ascii="Arial" w:hAnsi="Arial" w:cs="Arial"/>
          <w:b/>
          <w:color w:val="FFFFFF" w:themeColor="background1"/>
          <w:sz w:val="22"/>
          <w:szCs w:val="22"/>
        </w:rPr>
        <w:t xml:space="preserve">. </w:t>
      </w:r>
      <w:r w:rsidR="001D3275" w:rsidRPr="00F1451C">
        <w:rPr>
          <w:rFonts w:ascii="Arial" w:hAnsi="Arial" w:cs="Arial"/>
          <w:b/>
          <w:sz w:val="22"/>
          <w:szCs w:val="22"/>
        </w:rPr>
        <w:t xml:space="preserve">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397740B6"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FA5ED5" w14:textId="43CD20CE"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bCs/>
            <w:color w:val="FFFFFF" w:themeColor="background1"/>
            <w:sz w:val="22"/>
            <w:szCs w:val="22"/>
          </w:rPr>
          <w:id w:val="815926387"/>
          <w:placeholder>
            <w:docPart w:val="DefaultPlaceholder_-1854013438"/>
          </w:placeholder>
          <w:date w:fullDate="2022-03-21T00:00:00Z">
            <w:dateFormat w:val="dd.MM.yyyy"/>
            <w:lid w:val="pl-PL"/>
            <w:storeMappedDataAs w:val="dateTime"/>
            <w:calendar w:val="gregorian"/>
          </w:date>
        </w:sdtPr>
        <w:sdtEndPr/>
        <w:sdtContent>
          <w:r w:rsidR="006074E6" w:rsidRPr="007D650B">
            <w:rPr>
              <w:rFonts w:ascii="Arial" w:hAnsi="Arial" w:cs="Arial"/>
              <w:b/>
              <w:bCs/>
              <w:color w:val="FFFFFF" w:themeColor="background1"/>
              <w:sz w:val="22"/>
              <w:szCs w:val="22"/>
            </w:rPr>
            <w:t>21.03.2022</w:t>
          </w:r>
        </w:sdtContent>
      </w:sdt>
      <w:r w:rsidR="001D1042" w:rsidRPr="00F1451C">
        <w:rPr>
          <w:rFonts w:ascii="Arial" w:hAnsi="Arial" w:cs="Arial"/>
          <w:sz w:val="22"/>
          <w:szCs w:val="22"/>
        </w:rPr>
        <w:t xml:space="preserve"> </w:t>
      </w:r>
      <w:r w:rsidR="001D1042" w:rsidRPr="00F1451C">
        <w:rPr>
          <w:rFonts w:ascii="Arial" w:hAnsi="Arial" w:cs="Arial"/>
          <w:b/>
          <w:bCs/>
          <w:sz w:val="22"/>
          <w:szCs w:val="22"/>
        </w:rPr>
        <w:t xml:space="preserve">r. o godzinie </w:t>
      </w:r>
      <w:r w:rsidR="00FA771E">
        <w:rPr>
          <w:rFonts w:ascii="Arial" w:hAnsi="Arial" w:cs="Arial"/>
          <w:b/>
          <w:bCs/>
          <w:sz w:val="22"/>
          <w:szCs w:val="22"/>
        </w:rPr>
        <w:t>10:</w:t>
      </w:r>
      <w:r w:rsidR="00F92BED">
        <w:rPr>
          <w:rFonts w:ascii="Arial" w:hAnsi="Arial" w:cs="Arial"/>
          <w:b/>
          <w:bCs/>
          <w:sz w:val="22"/>
          <w:szCs w:val="22"/>
        </w:rPr>
        <w:t>3</w:t>
      </w:r>
      <w:r w:rsidR="00FA771E">
        <w:rPr>
          <w:rFonts w:ascii="Arial" w:hAnsi="Arial" w:cs="Arial"/>
          <w:b/>
          <w:bCs/>
          <w:sz w:val="22"/>
          <w:szCs w:val="22"/>
        </w:rPr>
        <w:t>0.</w:t>
      </w:r>
    </w:p>
    <w:p w14:paraId="5614ED9D"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7BEC90E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D7ED058"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50B9A42"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929AB1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7E959EBE"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4CF7D5DC"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1D00F8E8" w14:textId="0D94B153" w:rsidR="00E2289E" w:rsidRDefault="00E2289E" w:rsidP="006F0854">
      <w:pPr>
        <w:spacing w:line="304" w:lineRule="exact"/>
        <w:ind w:left="852" w:hanging="426"/>
        <w:rPr>
          <w:rFonts w:ascii="Arial" w:hAnsi="Arial" w:cs="Arial"/>
          <w:sz w:val="22"/>
          <w:szCs w:val="22"/>
        </w:rPr>
      </w:pPr>
    </w:p>
    <w:tbl>
      <w:tblPr>
        <w:tblStyle w:val="Tabela-Siatka1"/>
        <w:tblW w:w="8789" w:type="dxa"/>
        <w:tblInd w:w="562" w:type="dxa"/>
        <w:tblLayout w:type="fixed"/>
        <w:tblLook w:val="0000" w:firstRow="0" w:lastRow="0" w:firstColumn="0" w:lastColumn="0" w:noHBand="0" w:noVBand="0"/>
      </w:tblPr>
      <w:tblGrid>
        <w:gridCol w:w="1308"/>
        <w:gridCol w:w="4820"/>
        <w:gridCol w:w="2661"/>
      </w:tblGrid>
      <w:tr w:rsidR="00E2289E" w:rsidRPr="00221B41" w14:paraId="100BAD1E" w14:textId="77777777" w:rsidTr="00E2289E">
        <w:tc>
          <w:tcPr>
            <w:tcW w:w="1308" w:type="dxa"/>
          </w:tcPr>
          <w:p w14:paraId="36D23E8A" w14:textId="77777777" w:rsidR="00E2289E" w:rsidRPr="00221B41" w:rsidRDefault="00E2289E" w:rsidP="00E2289E">
            <w:pPr>
              <w:autoSpaceDE w:val="0"/>
              <w:autoSpaceDN w:val="0"/>
              <w:spacing w:line="300" w:lineRule="auto"/>
              <w:ind w:left="-70" w:right="-71"/>
              <w:contextualSpacing/>
              <w:jc w:val="center"/>
              <w:rPr>
                <w:rFonts w:ascii="Franklin Gothic Book" w:eastAsia="Calibri" w:hAnsi="Franklin Gothic Book" w:cs="Arial"/>
                <w:b/>
                <w:i/>
              </w:rPr>
            </w:pPr>
            <w:r>
              <w:rPr>
                <w:rFonts w:ascii="Franklin Gothic Book" w:eastAsia="Calibri" w:hAnsi="Franklin Gothic Book" w:cs="Arial"/>
                <w:b/>
                <w:i/>
              </w:rPr>
              <w:t>SYMBOL</w:t>
            </w:r>
          </w:p>
        </w:tc>
        <w:tc>
          <w:tcPr>
            <w:tcW w:w="4820" w:type="dxa"/>
          </w:tcPr>
          <w:p w14:paraId="3AB5F7A5" w14:textId="77777777" w:rsidR="00E2289E" w:rsidRPr="00221B41" w:rsidRDefault="00E2289E" w:rsidP="00E2289E">
            <w:pPr>
              <w:autoSpaceDE w:val="0"/>
              <w:autoSpaceDN w:val="0"/>
              <w:spacing w:line="300" w:lineRule="auto"/>
              <w:ind w:left="-70" w:right="-71"/>
              <w:contextualSpacing/>
              <w:jc w:val="center"/>
              <w:rPr>
                <w:rFonts w:ascii="Franklin Gothic Book" w:eastAsia="Calibri" w:hAnsi="Franklin Gothic Book" w:cs="Arial"/>
                <w:b/>
                <w:i/>
              </w:rPr>
            </w:pPr>
            <w:r w:rsidRPr="00221B41">
              <w:rPr>
                <w:rFonts w:ascii="Franklin Gothic Book" w:eastAsia="Calibri" w:hAnsi="Franklin Gothic Book" w:cs="Arial"/>
                <w:b/>
                <w:i/>
              </w:rPr>
              <w:t>NAZWA KRYTERIUM</w:t>
            </w:r>
          </w:p>
        </w:tc>
        <w:tc>
          <w:tcPr>
            <w:tcW w:w="2661" w:type="dxa"/>
          </w:tcPr>
          <w:p w14:paraId="71EA41AA" w14:textId="1CA7944D" w:rsidR="00E2289E" w:rsidRPr="00221B41" w:rsidRDefault="00E2289E" w:rsidP="00E2289E">
            <w:pPr>
              <w:autoSpaceDE w:val="0"/>
              <w:autoSpaceDN w:val="0"/>
              <w:spacing w:line="300" w:lineRule="auto"/>
              <w:ind w:left="-69"/>
              <w:contextualSpacing/>
              <w:jc w:val="center"/>
              <w:rPr>
                <w:rFonts w:ascii="Franklin Gothic Book" w:eastAsia="Calibri" w:hAnsi="Franklin Gothic Book" w:cs="Arial"/>
                <w:b/>
                <w:i/>
              </w:rPr>
            </w:pPr>
            <w:r w:rsidRPr="00221B41">
              <w:rPr>
                <w:rFonts w:ascii="Franklin Gothic Book" w:eastAsia="Calibri" w:hAnsi="Franklin Gothic Book" w:cs="Arial"/>
                <w:b/>
                <w:i/>
              </w:rPr>
              <w:t xml:space="preserve">WAGA </w:t>
            </w:r>
          </w:p>
          <w:p w14:paraId="42E616F6" w14:textId="77777777" w:rsidR="00E2289E" w:rsidRPr="00221B41" w:rsidRDefault="00E2289E" w:rsidP="00E2289E">
            <w:pPr>
              <w:autoSpaceDE w:val="0"/>
              <w:autoSpaceDN w:val="0"/>
              <w:spacing w:line="300" w:lineRule="auto"/>
              <w:ind w:left="-69"/>
              <w:contextualSpacing/>
              <w:jc w:val="center"/>
              <w:rPr>
                <w:rFonts w:ascii="Franklin Gothic Book" w:eastAsia="Calibri" w:hAnsi="Franklin Gothic Book" w:cs="Arial"/>
                <w:b/>
                <w:i/>
              </w:rPr>
            </w:pPr>
            <w:r w:rsidRPr="00221B41">
              <w:rPr>
                <w:rFonts w:ascii="Franklin Gothic Book" w:eastAsia="Calibri" w:hAnsi="Franklin Gothic Book" w:cs="Arial"/>
                <w:b/>
                <w:i/>
              </w:rPr>
              <w:t>(W)</w:t>
            </w:r>
          </w:p>
        </w:tc>
      </w:tr>
      <w:tr w:rsidR="00E2289E" w:rsidRPr="006B14BA" w14:paraId="5D10B61D" w14:textId="77777777" w:rsidTr="00E2289E">
        <w:tc>
          <w:tcPr>
            <w:tcW w:w="1308" w:type="dxa"/>
            <w:vAlign w:val="center"/>
          </w:tcPr>
          <w:p w14:paraId="2AFD11E5" w14:textId="46197353" w:rsidR="00E2289E" w:rsidRPr="007D650B" w:rsidRDefault="00FB455E" w:rsidP="00E2289E">
            <w:pPr>
              <w:jc w:val="center"/>
              <w:rPr>
                <w:rFonts w:ascii="Franklin Gothic Book" w:eastAsia="Calibri" w:hAnsi="Franklin Gothic Book"/>
                <w:b/>
              </w:rPr>
            </w:pPr>
            <w:r w:rsidRPr="007D650B">
              <w:rPr>
                <w:rFonts w:ascii="Franklin Gothic Book" w:eastAsia="Calibri" w:hAnsi="Franklin Gothic Book"/>
                <w:b/>
              </w:rPr>
              <w:t>C</w:t>
            </w:r>
          </w:p>
        </w:tc>
        <w:tc>
          <w:tcPr>
            <w:tcW w:w="4820" w:type="dxa"/>
          </w:tcPr>
          <w:p w14:paraId="49A4484C" w14:textId="77777777" w:rsidR="00E2289E" w:rsidRPr="007D650B" w:rsidRDefault="00E2289E" w:rsidP="00E2289E">
            <w:pPr>
              <w:tabs>
                <w:tab w:val="left" w:pos="851"/>
                <w:tab w:val="right" w:pos="8953"/>
              </w:tabs>
              <w:spacing w:before="120"/>
              <w:ind w:left="144"/>
              <w:jc w:val="both"/>
              <w:rPr>
                <w:rFonts w:ascii="Franklin Gothic Book" w:eastAsia="Calibri" w:hAnsi="Franklin Gothic Book" w:cs="Arial"/>
                <w:b/>
              </w:rPr>
            </w:pPr>
            <w:r w:rsidRPr="007D650B">
              <w:rPr>
                <w:rFonts w:ascii="Franklin Gothic Book" w:eastAsia="Calibri" w:hAnsi="Franklin Gothic Book" w:cs="Arial"/>
                <w:b/>
              </w:rPr>
              <w:t xml:space="preserve">Cena Ofertowa brutto </w:t>
            </w:r>
          </w:p>
        </w:tc>
        <w:tc>
          <w:tcPr>
            <w:tcW w:w="2661" w:type="dxa"/>
            <w:vAlign w:val="center"/>
          </w:tcPr>
          <w:p w14:paraId="3E7657BD" w14:textId="1211AE26" w:rsidR="00E2289E" w:rsidRPr="00DC6C3E" w:rsidRDefault="00E2289E" w:rsidP="00E2289E">
            <w:pPr>
              <w:autoSpaceDE w:val="0"/>
              <w:autoSpaceDN w:val="0"/>
              <w:spacing w:line="300" w:lineRule="auto"/>
              <w:ind w:left="-68"/>
              <w:contextualSpacing/>
              <w:jc w:val="center"/>
              <w:rPr>
                <w:rFonts w:ascii="Franklin Gothic Book" w:eastAsia="Calibri" w:hAnsi="Franklin Gothic Book" w:cs="Arial"/>
              </w:rPr>
            </w:pPr>
            <w:r>
              <w:rPr>
                <w:rFonts w:ascii="Franklin Gothic Book" w:eastAsia="Calibri" w:hAnsi="Franklin Gothic Book" w:cs="Arial"/>
                <w:b/>
              </w:rPr>
              <w:t>94</w:t>
            </w:r>
            <w:r w:rsidR="00273E6A">
              <w:rPr>
                <w:rFonts w:ascii="Franklin Gothic Book" w:eastAsia="Calibri" w:hAnsi="Franklin Gothic Book" w:cs="Arial"/>
                <w:b/>
              </w:rPr>
              <w:t>pkt</w:t>
            </w:r>
          </w:p>
        </w:tc>
      </w:tr>
      <w:tr w:rsidR="00E2289E" w:rsidRPr="006B14BA" w14:paraId="09888098" w14:textId="77777777" w:rsidTr="00E2289E">
        <w:tc>
          <w:tcPr>
            <w:tcW w:w="1308" w:type="dxa"/>
            <w:vAlign w:val="center"/>
          </w:tcPr>
          <w:p w14:paraId="6527692C" w14:textId="5299AEC9" w:rsidR="00E2289E" w:rsidRPr="007D650B" w:rsidRDefault="00FB455E" w:rsidP="00E2289E">
            <w:pPr>
              <w:jc w:val="center"/>
              <w:rPr>
                <w:rFonts w:ascii="Franklin Gothic Book" w:eastAsia="Calibri" w:hAnsi="Franklin Gothic Book"/>
                <w:b/>
              </w:rPr>
            </w:pPr>
            <w:r w:rsidRPr="007D650B">
              <w:rPr>
                <w:rFonts w:ascii="Franklin Gothic Book" w:eastAsia="Calibri" w:hAnsi="Franklin Gothic Book"/>
                <w:b/>
              </w:rPr>
              <w:t>D</w:t>
            </w:r>
          </w:p>
        </w:tc>
        <w:tc>
          <w:tcPr>
            <w:tcW w:w="4820" w:type="dxa"/>
          </w:tcPr>
          <w:p w14:paraId="25A1D766" w14:textId="159F318B" w:rsidR="002E106B" w:rsidRPr="007D650B" w:rsidRDefault="002E106B">
            <w:pPr>
              <w:tabs>
                <w:tab w:val="left" w:pos="851"/>
                <w:tab w:val="right" w:pos="8953"/>
              </w:tabs>
              <w:spacing w:before="120"/>
              <w:ind w:left="144"/>
              <w:jc w:val="both"/>
              <w:rPr>
                <w:rFonts w:ascii="Franklin Gothic Book" w:eastAsia="Calibri" w:hAnsi="Franklin Gothic Book" w:cs="Arial"/>
                <w:b/>
              </w:rPr>
            </w:pPr>
            <w:r w:rsidRPr="007D650B">
              <w:rPr>
                <w:rFonts w:ascii="Franklin Gothic Book" w:eastAsia="Calibri" w:hAnsi="Franklin Gothic Book" w:cs="Arial"/>
                <w:b/>
              </w:rPr>
              <w:t>Skrócony termin dostawy 2 Młynów z Układem napędowym</w:t>
            </w:r>
            <w:r w:rsidR="008B25DE">
              <w:rPr>
                <w:rFonts w:ascii="Franklin Gothic Book" w:eastAsia="Calibri" w:hAnsi="Franklin Gothic Book" w:cs="Arial"/>
                <w:b/>
              </w:rPr>
              <w:t xml:space="preserve"> (</w:t>
            </w:r>
            <w:r w:rsidR="00C82D55">
              <w:rPr>
                <w:rFonts w:ascii="Franklin Gothic Book" w:eastAsia="Calibri" w:hAnsi="Franklin Gothic Book" w:cs="Arial"/>
                <w:b/>
              </w:rPr>
              <w:t>kryterium odnosi się do Kamienia milowego</w:t>
            </w:r>
            <w:r w:rsidR="008B25DE">
              <w:rPr>
                <w:rFonts w:ascii="Franklin Gothic Book" w:eastAsia="Calibri" w:hAnsi="Franklin Gothic Book" w:cs="Arial"/>
                <w:b/>
              </w:rPr>
              <w:t xml:space="preserve"> nr 4 </w:t>
            </w:r>
            <w:r w:rsidR="00C82D55">
              <w:rPr>
                <w:rFonts w:ascii="Franklin Gothic Book" w:eastAsia="Calibri" w:hAnsi="Franklin Gothic Book" w:cs="Arial"/>
                <w:b/>
              </w:rPr>
              <w:t>wskazanego</w:t>
            </w:r>
            <w:r w:rsidR="008B25DE">
              <w:rPr>
                <w:rFonts w:ascii="Franklin Gothic Book" w:eastAsia="Calibri" w:hAnsi="Franklin Gothic Book" w:cs="Arial"/>
                <w:b/>
              </w:rPr>
              <w:t xml:space="preserve"> w pkt 3.2. w treści Umowy)</w:t>
            </w:r>
          </w:p>
          <w:p w14:paraId="5BAA53A8" w14:textId="26FBD186" w:rsidR="00E2289E" w:rsidRDefault="00460273">
            <w:pPr>
              <w:tabs>
                <w:tab w:val="left" w:pos="851"/>
                <w:tab w:val="right" w:pos="8953"/>
              </w:tabs>
              <w:spacing w:before="120"/>
              <w:ind w:left="144"/>
              <w:jc w:val="both"/>
              <w:rPr>
                <w:rFonts w:ascii="Franklin Gothic Book" w:eastAsia="Calibri" w:hAnsi="Franklin Gothic Book" w:cs="Arial"/>
              </w:rPr>
            </w:pPr>
            <w:r w:rsidRPr="00460273">
              <w:rPr>
                <w:rFonts w:ascii="Franklin Gothic Book" w:eastAsia="Calibri" w:hAnsi="Franklin Gothic Book" w:cs="Arial"/>
              </w:rPr>
              <w:t xml:space="preserve">Dostawa </w:t>
            </w:r>
            <w:r>
              <w:rPr>
                <w:rFonts w:ascii="Franklin Gothic Book" w:eastAsia="Calibri" w:hAnsi="Franklin Gothic Book" w:cs="Arial"/>
              </w:rPr>
              <w:t>2 Młynów</w:t>
            </w:r>
            <w:r w:rsidRPr="00460273">
              <w:rPr>
                <w:rFonts w:ascii="Franklin Gothic Book" w:eastAsia="Calibri" w:hAnsi="Franklin Gothic Book" w:cs="Arial"/>
              </w:rPr>
              <w:t xml:space="preserve"> z Układem napędowym</w:t>
            </w:r>
            <w:r>
              <w:rPr>
                <w:rFonts w:ascii="Franklin Gothic Book" w:eastAsia="Calibri" w:hAnsi="Franklin Gothic Book" w:cs="Arial"/>
              </w:rPr>
              <w:t xml:space="preserve"> w terminie krótszym</w:t>
            </w:r>
            <w:r w:rsidR="00BC6D88">
              <w:rPr>
                <w:rFonts w:ascii="Franklin Gothic Book" w:eastAsia="Calibri" w:hAnsi="Franklin Gothic Book" w:cs="Arial"/>
              </w:rPr>
              <w:t>, niż:</w:t>
            </w:r>
          </w:p>
          <w:p w14:paraId="2F6C9599" w14:textId="503B807D" w:rsidR="00BC6D88" w:rsidRPr="007D650B" w:rsidRDefault="00BC6D88" w:rsidP="007D650B">
            <w:pPr>
              <w:pStyle w:val="Akapitzlist"/>
              <w:numPr>
                <w:ilvl w:val="0"/>
                <w:numId w:val="82"/>
              </w:numPr>
              <w:tabs>
                <w:tab w:val="left" w:pos="851"/>
                <w:tab w:val="right" w:pos="8953"/>
              </w:tabs>
              <w:spacing w:before="120"/>
              <w:jc w:val="both"/>
              <w:rPr>
                <w:rFonts w:ascii="Franklin Gothic Book" w:eastAsia="Calibri" w:hAnsi="Franklin Gothic Book" w:cs="Arial"/>
              </w:rPr>
            </w:pPr>
            <w:r w:rsidRPr="007D650B">
              <w:rPr>
                <w:rFonts w:ascii="Franklin Gothic Book" w:eastAsia="Calibri" w:hAnsi="Franklin Gothic Book" w:cs="Arial"/>
              </w:rPr>
              <w:t>300 dni od podpisania Umowy – dla pierwszego Młyna</w:t>
            </w:r>
            <w:r w:rsidR="00FB455E">
              <w:rPr>
                <w:rFonts w:ascii="Franklin Gothic Book" w:eastAsia="Calibri" w:hAnsi="Franklin Gothic Book" w:cs="Arial"/>
              </w:rPr>
              <w:t xml:space="preserve"> </w:t>
            </w:r>
            <w:r w:rsidR="00FB455E" w:rsidRPr="00460273">
              <w:rPr>
                <w:rFonts w:ascii="Franklin Gothic Book" w:eastAsia="Calibri" w:hAnsi="Franklin Gothic Book" w:cs="Arial"/>
              </w:rPr>
              <w:t>z Układem napędowym</w:t>
            </w:r>
            <w:r w:rsidR="00FB455E" w:rsidRPr="007D650B">
              <w:rPr>
                <w:rFonts w:ascii="Franklin Gothic Book" w:eastAsia="Calibri" w:hAnsi="Franklin Gothic Book" w:cs="Arial"/>
              </w:rPr>
              <w:t xml:space="preserve">, oraz </w:t>
            </w:r>
          </w:p>
          <w:p w14:paraId="2BC8FD0D" w14:textId="100ABF44" w:rsidR="00BC6D88" w:rsidRPr="007D650B" w:rsidRDefault="00BC6D88" w:rsidP="007D650B">
            <w:pPr>
              <w:pStyle w:val="Akapitzlist"/>
              <w:numPr>
                <w:ilvl w:val="0"/>
                <w:numId w:val="82"/>
              </w:numPr>
              <w:tabs>
                <w:tab w:val="left" w:pos="851"/>
                <w:tab w:val="right" w:pos="8953"/>
              </w:tabs>
              <w:spacing w:before="120"/>
              <w:jc w:val="both"/>
              <w:rPr>
                <w:rFonts w:ascii="Franklin Gothic Book" w:eastAsia="Calibri" w:hAnsi="Franklin Gothic Book" w:cs="Arial"/>
              </w:rPr>
            </w:pPr>
            <w:r w:rsidRPr="007D650B">
              <w:rPr>
                <w:rFonts w:ascii="Franklin Gothic Book" w:eastAsia="Calibri" w:hAnsi="Franklin Gothic Book" w:cs="Arial"/>
              </w:rPr>
              <w:t>330 dni od podpisania Umowy – dla drugiego Młyna</w:t>
            </w:r>
            <w:r w:rsidR="00FB455E" w:rsidRPr="00460273">
              <w:rPr>
                <w:rFonts w:ascii="Franklin Gothic Book" w:eastAsia="Calibri" w:hAnsi="Franklin Gothic Book" w:cs="Arial"/>
              </w:rPr>
              <w:t xml:space="preserve"> z Układem napędowym</w:t>
            </w:r>
          </w:p>
          <w:p w14:paraId="33FAB9BE" w14:textId="43322C4C" w:rsidR="00BC6D88" w:rsidRPr="00DC6C3E" w:rsidRDefault="00FB455E">
            <w:pPr>
              <w:tabs>
                <w:tab w:val="left" w:pos="851"/>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Wykonawca deklarując d</w:t>
            </w:r>
            <w:r w:rsidRPr="00FB455E">
              <w:rPr>
                <w:rFonts w:ascii="Franklin Gothic Book" w:eastAsia="Calibri" w:hAnsi="Franklin Gothic Book" w:cs="Arial"/>
              </w:rPr>
              <w:t>ostaw</w:t>
            </w:r>
            <w:r>
              <w:rPr>
                <w:rFonts w:ascii="Franklin Gothic Book" w:eastAsia="Calibri" w:hAnsi="Franklin Gothic Book" w:cs="Arial"/>
              </w:rPr>
              <w:t>ę</w:t>
            </w:r>
            <w:r w:rsidRPr="00FB455E">
              <w:rPr>
                <w:rFonts w:ascii="Franklin Gothic Book" w:eastAsia="Calibri" w:hAnsi="Franklin Gothic Book" w:cs="Arial"/>
              </w:rPr>
              <w:t xml:space="preserve"> 2 Młynów z Układem napędowym w terminie krótszym</w:t>
            </w:r>
            <w:r>
              <w:rPr>
                <w:rFonts w:ascii="Franklin Gothic Book" w:eastAsia="Calibri" w:hAnsi="Franklin Gothic Book" w:cs="Arial"/>
              </w:rPr>
              <w:t xml:space="preserve"> ma obowiązek zachować interwał czasowy 30 dni pomiędzy zadeklarowanym terminem dostawy </w:t>
            </w:r>
            <w:r w:rsidRPr="009D0528">
              <w:rPr>
                <w:rFonts w:ascii="Franklin Gothic Book" w:eastAsia="Calibri" w:hAnsi="Franklin Gothic Book" w:cs="Arial"/>
              </w:rPr>
              <w:t xml:space="preserve">pierwszego </w:t>
            </w:r>
            <w:r>
              <w:rPr>
                <w:rFonts w:ascii="Franklin Gothic Book" w:eastAsia="Calibri" w:hAnsi="Franklin Gothic Book" w:cs="Arial"/>
              </w:rPr>
              <w:t xml:space="preserve">i drugiego </w:t>
            </w:r>
            <w:r w:rsidRPr="009D0528">
              <w:rPr>
                <w:rFonts w:ascii="Franklin Gothic Book" w:eastAsia="Calibri" w:hAnsi="Franklin Gothic Book" w:cs="Arial"/>
              </w:rPr>
              <w:t>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p>
        </w:tc>
        <w:tc>
          <w:tcPr>
            <w:tcW w:w="2661" w:type="dxa"/>
            <w:vAlign w:val="center"/>
          </w:tcPr>
          <w:p w14:paraId="34B4720F" w14:textId="7D3B8F16" w:rsidR="00E2289E" w:rsidRDefault="00E2289E" w:rsidP="00E2289E">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t>6</w:t>
            </w:r>
            <w:r w:rsidR="00273E6A">
              <w:rPr>
                <w:rFonts w:ascii="Franklin Gothic Book" w:eastAsia="Calibri" w:hAnsi="Franklin Gothic Book" w:cs="Arial"/>
                <w:b/>
              </w:rPr>
              <w:t>pkt</w:t>
            </w:r>
          </w:p>
        </w:tc>
      </w:tr>
      <w:tr w:rsidR="00E2289E" w:rsidRPr="006B14BA" w14:paraId="653BFAD3" w14:textId="77777777" w:rsidTr="00E2289E">
        <w:tc>
          <w:tcPr>
            <w:tcW w:w="1308" w:type="dxa"/>
          </w:tcPr>
          <w:p w14:paraId="54BA0436" w14:textId="35412FB8" w:rsidR="00E2289E" w:rsidRPr="00A0562F" w:rsidRDefault="00E2289E" w:rsidP="00E2289E">
            <w:pPr>
              <w:rPr>
                <w:rFonts w:ascii="Franklin Gothic Book" w:eastAsia="Calibri" w:hAnsi="Franklin Gothic Book"/>
              </w:rPr>
            </w:pPr>
            <w:r w:rsidRPr="00A0562F">
              <w:rPr>
                <w:rFonts w:ascii="Franklin Gothic Book" w:eastAsia="Calibri" w:hAnsi="Franklin Gothic Book"/>
              </w:rPr>
              <w:t>RAZEM</w:t>
            </w:r>
            <w:r w:rsidR="00274A8E">
              <w:rPr>
                <w:rFonts w:ascii="Franklin Gothic Book" w:eastAsia="Calibri" w:hAnsi="Franklin Gothic Book"/>
              </w:rPr>
              <w:t xml:space="preserve"> (K)</w:t>
            </w:r>
          </w:p>
        </w:tc>
        <w:tc>
          <w:tcPr>
            <w:tcW w:w="4820" w:type="dxa"/>
          </w:tcPr>
          <w:p w14:paraId="7F405FE8" w14:textId="7251F68A" w:rsidR="00E2289E" w:rsidRPr="00DC6C3E" w:rsidRDefault="00E2289E" w:rsidP="00E2289E">
            <w:pPr>
              <w:tabs>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K</w:t>
            </w:r>
            <w:r w:rsidR="00A02694">
              <w:rPr>
                <w:rFonts w:ascii="Franklin Gothic Book" w:eastAsia="Calibri" w:hAnsi="Franklin Gothic Book" w:cs="Arial"/>
              </w:rPr>
              <w:t xml:space="preserve"> </w:t>
            </w:r>
            <w:r>
              <w:rPr>
                <w:rFonts w:ascii="Franklin Gothic Book" w:eastAsia="Calibri" w:hAnsi="Franklin Gothic Book" w:cs="Arial"/>
              </w:rPr>
              <w:t>=</w:t>
            </w:r>
            <w:r w:rsidR="00A02694">
              <w:rPr>
                <w:rFonts w:ascii="Franklin Gothic Book" w:eastAsia="Calibri" w:hAnsi="Franklin Gothic Book" w:cs="Arial"/>
              </w:rPr>
              <w:t xml:space="preserve"> C</w:t>
            </w:r>
            <w:r w:rsidRPr="00DC6C3E">
              <w:rPr>
                <w:rFonts w:ascii="Franklin Gothic Book" w:eastAsia="Calibri" w:hAnsi="Franklin Gothic Book" w:cs="Arial"/>
              </w:rPr>
              <w:t xml:space="preserve"> </w:t>
            </w:r>
            <w:r w:rsidR="00A02694">
              <w:rPr>
                <w:rFonts w:ascii="Franklin Gothic Book" w:eastAsia="Calibri" w:hAnsi="Franklin Gothic Book" w:cs="Arial"/>
              </w:rPr>
              <w:t>+ D</w:t>
            </w:r>
          </w:p>
        </w:tc>
        <w:tc>
          <w:tcPr>
            <w:tcW w:w="2661" w:type="dxa"/>
            <w:vAlign w:val="center"/>
          </w:tcPr>
          <w:p w14:paraId="63AC54BE" w14:textId="5BB0277D" w:rsidR="00E2289E" w:rsidRPr="006B14BA" w:rsidRDefault="00273E6A" w:rsidP="00E2289E">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t>100pkt</w:t>
            </w:r>
          </w:p>
        </w:tc>
      </w:tr>
    </w:tbl>
    <w:p w14:paraId="103405E1" w14:textId="77777777" w:rsidR="00E2289E" w:rsidRPr="00F1451C" w:rsidRDefault="00E2289E" w:rsidP="006F0854">
      <w:pPr>
        <w:spacing w:line="304" w:lineRule="exact"/>
        <w:ind w:left="852" w:hanging="426"/>
        <w:rPr>
          <w:rFonts w:ascii="Arial" w:hAnsi="Arial" w:cs="Arial"/>
          <w:sz w:val="22"/>
          <w:szCs w:val="22"/>
        </w:rPr>
      </w:pPr>
    </w:p>
    <w:p w14:paraId="7C31E4A4" w14:textId="056DC31B" w:rsidR="00A02694"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Zasady oceny ofert</w:t>
      </w:r>
      <w:r w:rsidR="002E106B">
        <w:rPr>
          <w:rFonts w:ascii="Arial" w:hAnsi="Arial" w:cs="Arial"/>
          <w:sz w:val="22"/>
          <w:szCs w:val="22"/>
        </w:rPr>
        <w:t>:</w:t>
      </w:r>
      <w:r w:rsidR="00D36AE2" w:rsidRPr="00F1451C">
        <w:rPr>
          <w:rFonts w:ascii="Arial" w:hAnsi="Arial" w:cs="Arial"/>
          <w:sz w:val="22"/>
          <w:szCs w:val="22"/>
        </w:rPr>
        <w:t xml:space="preserve"> </w:t>
      </w:r>
    </w:p>
    <w:p w14:paraId="273CD7CC" w14:textId="0E5667CA" w:rsidR="002E106B" w:rsidRPr="00F1451C" w:rsidRDefault="002E106B" w:rsidP="002E106B">
      <w:pPr>
        <w:pStyle w:val="pkt"/>
        <w:spacing w:before="0" w:after="0" w:line="304" w:lineRule="exact"/>
        <w:ind w:left="426"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w kryterium </w:t>
      </w:r>
      <w:r w:rsidRPr="00F1451C">
        <w:rPr>
          <w:rFonts w:ascii="Arial" w:hAnsi="Arial" w:cs="Arial"/>
          <w:b/>
          <w:sz w:val="22"/>
          <w:szCs w:val="22"/>
        </w:rPr>
        <w:t>Cena</w:t>
      </w:r>
      <w:r w:rsidR="00E718E7" w:rsidRPr="00E718E7">
        <w:rPr>
          <w:rFonts w:ascii="Franklin Gothic Book" w:eastAsia="Calibri" w:hAnsi="Franklin Gothic Book" w:cs="Arial"/>
          <w:b/>
        </w:rPr>
        <w:t xml:space="preserve"> </w:t>
      </w:r>
      <w:r w:rsidR="00E718E7" w:rsidRPr="009D0528">
        <w:rPr>
          <w:rFonts w:ascii="Franklin Gothic Book" w:eastAsia="Calibri" w:hAnsi="Franklin Gothic Book" w:cs="Arial"/>
          <w:b/>
        </w:rPr>
        <w:t>Ofertowa brutto</w:t>
      </w:r>
      <w:r w:rsidRPr="00F1451C">
        <w:rPr>
          <w:rFonts w:ascii="Arial" w:hAnsi="Arial" w:cs="Arial"/>
          <w:b/>
          <w:sz w:val="22"/>
          <w:szCs w:val="22"/>
        </w:rPr>
        <w:t xml:space="preserve"> (C)- waga </w:t>
      </w:r>
      <w:r>
        <w:rPr>
          <w:rFonts w:ascii="Arial" w:hAnsi="Arial" w:cs="Arial"/>
          <w:b/>
          <w:sz w:val="22"/>
          <w:szCs w:val="22"/>
        </w:rPr>
        <w:t>94pkt</w:t>
      </w:r>
      <w:r w:rsidRPr="00F1451C">
        <w:rPr>
          <w:rFonts w:ascii="Arial" w:hAnsi="Arial" w:cs="Arial"/>
          <w:b/>
          <w:sz w:val="22"/>
          <w:szCs w:val="22"/>
        </w:rPr>
        <w:t>:</w:t>
      </w:r>
    </w:p>
    <w:p w14:paraId="642F7796" w14:textId="77777777" w:rsidR="002E106B" w:rsidRPr="0052358E" w:rsidRDefault="002E106B" w:rsidP="002E106B">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94 pkt </m:t>
          </m:r>
        </m:oMath>
      </m:oMathPara>
    </w:p>
    <w:p w14:paraId="0C0BA477" w14:textId="77777777" w:rsidR="002E106B" w:rsidRPr="00B215D7" w:rsidRDefault="002E106B" w:rsidP="002E106B">
      <w:pPr>
        <w:spacing w:line="304" w:lineRule="exact"/>
        <w:ind w:left="372" w:firstLine="708"/>
        <w:jc w:val="both"/>
        <w:rPr>
          <w:rFonts w:ascii="Arial" w:hAnsi="Arial" w:cs="Arial"/>
          <w:sz w:val="22"/>
          <w:szCs w:val="22"/>
        </w:rPr>
      </w:pPr>
      <w:r w:rsidRPr="00B215D7">
        <w:rPr>
          <w:rFonts w:ascii="Arial" w:hAnsi="Arial" w:cs="Arial"/>
          <w:sz w:val="22"/>
          <w:szCs w:val="22"/>
        </w:rPr>
        <w:t>gdzie:</w:t>
      </w:r>
    </w:p>
    <w:p w14:paraId="35B11D15" w14:textId="77777777" w:rsidR="002E106B" w:rsidRPr="00B215D7" w:rsidRDefault="002E106B" w:rsidP="002E106B">
      <w:pPr>
        <w:spacing w:line="304" w:lineRule="exact"/>
        <w:ind w:left="1843" w:hanging="763"/>
        <w:jc w:val="both"/>
        <w:rPr>
          <w:rFonts w:ascii="Arial" w:hAnsi="Arial" w:cs="Arial"/>
          <w:sz w:val="22"/>
          <w:szCs w:val="22"/>
        </w:rPr>
      </w:pPr>
      <w:r w:rsidRPr="00781666">
        <w:rPr>
          <w:rFonts w:ascii="Arial" w:hAnsi="Arial" w:cs="Arial"/>
          <w:b/>
          <w:sz w:val="22"/>
          <w:szCs w:val="22"/>
        </w:rPr>
        <w:t>Wcn</w:t>
      </w:r>
      <w:r w:rsidRPr="00B215D7">
        <w:rPr>
          <w:rFonts w:ascii="Arial" w:hAnsi="Arial" w:cs="Arial"/>
          <w:sz w:val="22"/>
          <w:szCs w:val="22"/>
        </w:rPr>
        <w:t xml:space="preserve"> – najniższe Wynagrodzenie Całkowite brutto spośród wszystkich złożonych ofert niepodlegających odrzuceniu</w:t>
      </w:r>
    </w:p>
    <w:p w14:paraId="3821C3DF" w14:textId="77777777" w:rsidR="002E106B" w:rsidRDefault="002E106B" w:rsidP="002E106B">
      <w:pPr>
        <w:spacing w:line="304" w:lineRule="exact"/>
        <w:ind w:left="372" w:firstLine="708"/>
        <w:jc w:val="both"/>
        <w:rPr>
          <w:rFonts w:ascii="Arial" w:hAnsi="Arial" w:cs="Arial"/>
          <w:sz w:val="22"/>
          <w:szCs w:val="22"/>
        </w:rPr>
      </w:pPr>
      <w:r w:rsidRPr="00781666">
        <w:rPr>
          <w:rFonts w:ascii="Arial" w:hAnsi="Arial" w:cs="Arial"/>
          <w:b/>
          <w:sz w:val="22"/>
          <w:szCs w:val="22"/>
        </w:rPr>
        <w:t xml:space="preserve">Wco </w:t>
      </w:r>
      <w:r w:rsidRPr="00B215D7">
        <w:rPr>
          <w:rFonts w:ascii="Arial" w:hAnsi="Arial" w:cs="Arial"/>
          <w:sz w:val="22"/>
          <w:szCs w:val="22"/>
        </w:rPr>
        <w:t xml:space="preserve">- Wynagrodzenie Całkowite </w:t>
      </w:r>
      <w:r>
        <w:rPr>
          <w:rFonts w:ascii="Arial" w:hAnsi="Arial" w:cs="Arial"/>
          <w:sz w:val="22"/>
          <w:szCs w:val="22"/>
        </w:rPr>
        <w:t>brutto z ocenianej o</w:t>
      </w:r>
      <w:r w:rsidRPr="00B215D7">
        <w:rPr>
          <w:rFonts w:ascii="Arial" w:hAnsi="Arial" w:cs="Arial"/>
          <w:sz w:val="22"/>
          <w:szCs w:val="22"/>
        </w:rPr>
        <w:t>ferty</w:t>
      </w:r>
    </w:p>
    <w:p w14:paraId="66B57CC7" w14:textId="5EE2A6B1" w:rsidR="002E106B" w:rsidRDefault="002E106B" w:rsidP="002E106B">
      <w:pPr>
        <w:spacing w:line="304" w:lineRule="exact"/>
        <w:ind w:left="372" w:firstLine="708"/>
        <w:jc w:val="both"/>
        <w:rPr>
          <w:rFonts w:ascii="Arial" w:hAnsi="Arial" w:cs="Arial"/>
          <w:sz w:val="22"/>
          <w:szCs w:val="22"/>
        </w:rPr>
      </w:pPr>
      <w:r w:rsidRPr="00B215D7">
        <w:rPr>
          <w:rFonts w:ascii="Arial" w:hAnsi="Arial" w:cs="Arial"/>
          <w:sz w:val="22"/>
          <w:szCs w:val="22"/>
        </w:rPr>
        <w:t xml:space="preserve"> </w:t>
      </w:r>
    </w:p>
    <w:p w14:paraId="738BC9AE" w14:textId="69D82503" w:rsidR="002E106B" w:rsidRDefault="002E106B" w:rsidP="006F0854">
      <w:pPr>
        <w:pStyle w:val="pkt"/>
        <w:spacing w:before="0" w:after="0" w:line="304" w:lineRule="exact"/>
        <w:ind w:left="426" w:hanging="426"/>
        <w:rPr>
          <w:rFonts w:ascii="Arial" w:hAnsi="Arial" w:cs="Arial"/>
          <w:b/>
          <w:sz w:val="22"/>
          <w:szCs w:val="22"/>
        </w:rPr>
      </w:pPr>
      <w:r>
        <w:rPr>
          <w:rFonts w:ascii="Arial" w:hAnsi="Arial" w:cs="Arial"/>
          <w:b/>
          <w:sz w:val="22"/>
          <w:szCs w:val="22"/>
        </w:rPr>
        <w:t>b</w:t>
      </w:r>
      <w:r w:rsidR="00A02694" w:rsidRPr="00F1451C">
        <w:rPr>
          <w:rFonts w:ascii="Arial" w:hAnsi="Arial" w:cs="Arial"/>
          <w:b/>
          <w:sz w:val="22"/>
          <w:szCs w:val="22"/>
        </w:rPr>
        <w:t>)</w:t>
      </w:r>
      <w:r w:rsidR="00A02694" w:rsidRPr="00F1451C">
        <w:rPr>
          <w:rFonts w:ascii="Arial" w:hAnsi="Arial" w:cs="Arial"/>
          <w:b/>
          <w:sz w:val="22"/>
          <w:szCs w:val="22"/>
        </w:rPr>
        <w:tab/>
      </w:r>
      <w:r w:rsidR="00A44417" w:rsidRPr="00F1451C">
        <w:rPr>
          <w:rFonts w:ascii="Arial" w:hAnsi="Arial" w:cs="Arial"/>
          <w:sz w:val="22"/>
          <w:szCs w:val="22"/>
        </w:rPr>
        <w:t xml:space="preserve">w kryterium </w:t>
      </w:r>
      <w:r w:rsidRPr="007D650B">
        <w:rPr>
          <w:rFonts w:ascii="Arial" w:hAnsi="Arial" w:cs="Arial"/>
          <w:b/>
          <w:sz w:val="22"/>
          <w:szCs w:val="22"/>
        </w:rPr>
        <w:t>Skrócony termin dostawy 2 Młynów z Układem napędowym</w:t>
      </w:r>
      <w:r w:rsidR="00A44417" w:rsidRPr="00F1451C">
        <w:rPr>
          <w:rFonts w:ascii="Arial" w:hAnsi="Arial" w:cs="Arial"/>
          <w:b/>
          <w:sz w:val="22"/>
          <w:szCs w:val="22"/>
        </w:rPr>
        <w:t xml:space="preserve"> (</w:t>
      </w:r>
      <w:r>
        <w:rPr>
          <w:rFonts w:ascii="Arial" w:hAnsi="Arial" w:cs="Arial"/>
          <w:b/>
          <w:sz w:val="22"/>
          <w:szCs w:val="22"/>
        </w:rPr>
        <w:t>D</w:t>
      </w:r>
      <w:r w:rsidR="00A44417" w:rsidRPr="00F1451C">
        <w:rPr>
          <w:rFonts w:ascii="Arial" w:hAnsi="Arial" w:cs="Arial"/>
          <w:b/>
          <w:sz w:val="22"/>
          <w:szCs w:val="22"/>
        </w:rPr>
        <w:t>)</w:t>
      </w:r>
      <w:r>
        <w:rPr>
          <w:rFonts w:ascii="Arial" w:hAnsi="Arial" w:cs="Arial"/>
          <w:b/>
          <w:sz w:val="22"/>
          <w:szCs w:val="22"/>
        </w:rPr>
        <w:t xml:space="preserve"> –</w:t>
      </w:r>
      <w:r w:rsidR="008861E2" w:rsidRPr="00F1451C">
        <w:rPr>
          <w:rFonts w:ascii="Arial" w:hAnsi="Arial" w:cs="Arial"/>
          <w:b/>
          <w:sz w:val="22"/>
          <w:szCs w:val="22"/>
        </w:rPr>
        <w:t xml:space="preserve"> </w:t>
      </w:r>
    </w:p>
    <w:p w14:paraId="1A2AAED3" w14:textId="3424A4AC" w:rsidR="00A209DE" w:rsidRPr="00F1451C" w:rsidRDefault="008861E2" w:rsidP="007D650B">
      <w:pPr>
        <w:pStyle w:val="pkt"/>
        <w:spacing w:before="0" w:after="0" w:line="304" w:lineRule="exact"/>
        <w:ind w:left="426" w:hanging="27"/>
        <w:rPr>
          <w:rFonts w:ascii="Arial" w:hAnsi="Arial" w:cs="Arial"/>
          <w:sz w:val="22"/>
          <w:szCs w:val="22"/>
        </w:rPr>
      </w:pPr>
      <w:r w:rsidRPr="00F1451C">
        <w:rPr>
          <w:rFonts w:ascii="Arial" w:hAnsi="Arial" w:cs="Arial"/>
          <w:b/>
          <w:sz w:val="22"/>
          <w:szCs w:val="22"/>
        </w:rPr>
        <w:t xml:space="preserve">waga </w:t>
      </w:r>
      <w:r w:rsidR="002E106B">
        <w:rPr>
          <w:rFonts w:ascii="Arial" w:hAnsi="Arial" w:cs="Arial"/>
          <w:b/>
          <w:sz w:val="22"/>
          <w:szCs w:val="22"/>
        </w:rPr>
        <w:t xml:space="preserve">6 </w:t>
      </w:r>
      <w:r w:rsidR="00D743CC">
        <w:rPr>
          <w:rFonts w:ascii="Arial" w:hAnsi="Arial" w:cs="Arial"/>
          <w:b/>
          <w:sz w:val="22"/>
          <w:szCs w:val="22"/>
        </w:rPr>
        <w:t>pkt</w:t>
      </w:r>
      <w:r w:rsidR="00C54F09" w:rsidRPr="00F1451C">
        <w:rPr>
          <w:rFonts w:ascii="Arial" w:hAnsi="Arial" w:cs="Arial"/>
          <w:b/>
          <w:sz w:val="22"/>
          <w:szCs w:val="22"/>
        </w:rPr>
        <w:t>:</w:t>
      </w:r>
    </w:p>
    <w:tbl>
      <w:tblPr>
        <w:tblStyle w:val="Tabela-Siatka1"/>
        <w:tblW w:w="7481" w:type="dxa"/>
        <w:tblInd w:w="562" w:type="dxa"/>
        <w:tblLayout w:type="fixed"/>
        <w:tblLook w:val="0000" w:firstRow="0" w:lastRow="0" w:firstColumn="0" w:lastColumn="0" w:noHBand="0" w:noVBand="0"/>
      </w:tblPr>
      <w:tblGrid>
        <w:gridCol w:w="6237"/>
        <w:gridCol w:w="1244"/>
      </w:tblGrid>
      <w:tr w:rsidR="00E718E7" w:rsidRPr="00221B41" w14:paraId="681B03BC" w14:textId="77777777" w:rsidTr="007D650B">
        <w:tc>
          <w:tcPr>
            <w:tcW w:w="6237" w:type="dxa"/>
          </w:tcPr>
          <w:p w14:paraId="283DBC71" w14:textId="77777777" w:rsidR="00E718E7" w:rsidRPr="009D0528" w:rsidRDefault="00E718E7" w:rsidP="00E718E7">
            <w:pPr>
              <w:tabs>
                <w:tab w:val="left" w:pos="851"/>
                <w:tab w:val="right" w:pos="8953"/>
              </w:tabs>
              <w:spacing w:before="120"/>
              <w:ind w:left="144"/>
              <w:jc w:val="both"/>
              <w:rPr>
                <w:rFonts w:ascii="Franklin Gothic Book" w:eastAsia="Calibri" w:hAnsi="Franklin Gothic Book" w:cs="Arial"/>
                <w:b/>
              </w:rPr>
            </w:pPr>
            <w:r w:rsidRPr="009D0528">
              <w:rPr>
                <w:rFonts w:ascii="Franklin Gothic Book" w:eastAsia="Calibri" w:hAnsi="Franklin Gothic Book" w:cs="Arial"/>
                <w:b/>
              </w:rPr>
              <w:t>Skrócony termin dostawy 2 Młynów z Układem napędowym</w:t>
            </w:r>
          </w:p>
          <w:p w14:paraId="72456C8F" w14:textId="36F676F1" w:rsidR="00E718E7" w:rsidRPr="00221B41" w:rsidRDefault="00E718E7" w:rsidP="00377ED0">
            <w:pPr>
              <w:autoSpaceDE w:val="0"/>
              <w:autoSpaceDN w:val="0"/>
              <w:spacing w:line="300" w:lineRule="auto"/>
              <w:ind w:left="-70" w:right="-71"/>
              <w:contextualSpacing/>
              <w:jc w:val="center"/>
              <w:rPr>
                <w:rFonts w:ascii="Franklin Gothic Book" w:eastAsia="Calibri" w:hAnsi="Franklin Gothic Book" w:cs="Arial"/>
                <w:b/>
                <w:i/>
              </w:rPr>
            </w:pPr>
          </w:p>
        </w:tc>
        <w:tc>
          <w:tcPr>
            <w:tcW w:w="1244" w:type="dxa"/>
          </w:tcPr>
          <w:p w14:paraId="1BB41F21" w14:textId="23D592AD" w:rsidR="00E718E7" w:rsidRPr="00221B41" w:rsidRDefault="00E718E7" w:rsidP="00377ED0">
            <w:pPr>
              <w:autoSpaceDE w:val="0"/>
              <w:autoSpaceDN w:val="0"/>
              <w:spacing w:line="300" w:lineRule="auto"/>
              <w:ind w:left="-69"/>
              <w:contextualSpacing/>
              <w:jc w:val="center"/>
              <w:rPr>
                <w:rFonts w:ascii="Franklin Gothic Book" w:eastAsia="Calibri" w:hAnsi="Franklin Gothic Book" w:cs="Arial"/>
                <w:b/>
                <w:i/>
              </w:rPr>
            </w:pPr>
            <w:r>
              <w:rPr>
                <w:rFonts w:ascii="Franklin Gothic Book" w:eastAsia="Calibri" w:hAnsi="Franklin Gothic Book" w:cs="Arial"/>
                <w:b/>
                <w:i/>
              </w:rPr>
              <w:t>Punktacja</w:t>
            </w:r>
          </w:p>
        </w:tc>
      </w:tr>
      <w:tr w:rsidR="00E718E7" w14:paraId="04976A2B" w14:textId="77777777" w:rsidTr="007D650B">
        <w:tc>
          <w:tcPr>
            <w:tcW w:w="6237" w:type="dxa"/>
          </w:tcPr>
          <w:p w14:paraId="2561F8D2" w14:textId="3C14E254" w:rsidR="00E718E7" w:rsidRDefault="00E718E7" w:rsidP="00377ED0">
            <w:pPr>
              <w:tabs>
                <w:tab w:val="left" w:pos="851"/>
                <w:tab w:val="right" w:pos="8953"/>
              </w:tabs>
              <w:spacing w:before="120"/>
              <w:ind w:left="144"/>
              <w:jc w:val="both"/>
              <w:rPr>
                <w:rFonts w:ascii="Franklin Gothic Book" w:eastAsia="Calibri" w:hAnsi="Franklin Gothic Book" w:cs="Arial"/>
              </w:rPr>
            </w:pPr>
            <w:r w:rsidRPr="00460273">
              <w:rPr>
                <w:rFonts w:ascii="Franklin Gothic Book" w:eastAsia="Calibri" w:hAnsi="Franklin Gothic Book" w:cs="Arial"/>
              </w:rPr>
              <w:t xml:space="preserve">Dostawa </w:t>
            </w:r>
            <w:r>
              <w:rPr>
                <w:rFonts w:ascii="Franklin Gothic Book" w:eastAsia="Calibri" w:hAnsi="Franklin Gothic Book" w:cs="Arial"/>
              </w:rPr>
              <w:t>2 Młynów</w:t>
            </w:r>
            <w:r w:rsidRPr="00460273">
              <w:rPr>
                <w:rFonts w:ascii="Franklin Gothic Book" w:eastAsia="Calibri" w:hAnsi="Franklin Gothic Book" w:cs="Arial"/>
              </w:rPr>
              <w:t xml:space="preserve"> z Układem napędowym</w:t>
            </w:r>
            <w:r>
              <w:rPr>
                <w:rFonts w:ascii="Franklin Gothic Book" w:eastAsia="Calibri" w:hAnsi="Franklin Gothic Book" w:cs="Arial"/>
              </w:rPr>
              <w:t xml:space="preserve"> w terminie:</w:t>
            </w:r>
          </w:p>
          <w:p w14:paraId="3A934F9B" w14:textId="413C1120" w:rsidR="00E718E7" w:rsidRPr="009D0528" w:rsidRDefault="00E718E7" w:rsidP="00377ED0">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lastRenderedPageBreak/>
              <w:t>27</w:t>
            </w:r>
            <w:r w:rsidRPr="009D0528">
              <w:rPr>
                <w:rFonts w:ascii="Franklin Gothic Book" w:eastAsia="Calibri" w:hAnsi="Franklin Gothic Book" w:cs="Arial"/>
              </w:rPr>
              <w:t>0 dni od podpisania Umowy – dla pierwszego 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r w:rsidRPr="009D0528">
              <w:rPr>
                <w:rFonts w:ascii="Franklin Gothic Book" w:eastAsia="Calibri" w:hAnsi="Franklin Gothic Book" w:cs="Arial"/>
              </w:rPr>
              <w:t xml:space="preserve">, oraz </w:t>
            </w:r>
          </w:p>
          <w:p w14:paraId="4061B371" w14:textId="17861965" w:rsidR="00E718E7" w:rsidRPr="009D0528" w:rsidRDefault="00E718E7" w:rsidP="00377ED0">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30</w:t>
            </w:r>
            <w:r w:rsidRPr="009D0528">
              <w:rPr>
                <w:rFonts w:ascii="Franklin Gothic Book" w:eastAsia="Calibri" w:hAnsi="Franklin Gothic Book" w:cs="Arial"/>
              </w:rPr>
              <w:t>0 dni od podpisania Umowy – dla drugiego Młyna</w:t>
            </w:r>
            <w:r w:rsidRPr="00460273">
              <w:rPr>
                <w:rFonts w:ascii="Franklin Gothic Book" w:eastAsia="Calibri" w:hAnsi="Franklin Gothic Book" w:cs="Arial"/>
              </w:rPr>
              <w:t xml:space="preserve"> z Układem napędowym</w:t>
            </w:r>
          </w:p>
          <w:p w14:paraId="7F2DD07C" w14:textId="7E3ACA5F" w:rsidR="00E718E7" w:rsidRPr="00DC6C3E" w:rsidRDefault="00E718E7" w:rsidP="00377ED0">
            <w:pPr>
              <w:tabs>
                <w:tab w:val="left" w:pos="851"/>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Wykonawca deklarując d</w:t>
            </w:r>
            <w:r w:rsidRPr="00FB455E">
              <w:rPr>
                <w:rFonts w:ascii="Franklin Gothic Book" w:eastAsia="Calibri" w:hAnsi="Franklin Gothic Book" w:cs="Arial"/>
              </w:rPr>
              <w:t>ostaw</w:t>
            </w:r>
            <w:r>
              <w:rPr>
                <w:rFonts w:ascii="Franklin Gothic Book" w:eastAsia="Calibri" w:hAnsi="Franklin Gothic Book" w:cs="Arial"/>
              </w:rPr>
              <w:t>ę</w:t>
            </w:r>
            <w:r w:rsidRPr="00FB455E">
              <w:rPr>
                <w:rFonts w:ascii="Franklin Gothic Book" w:eastAsia="Calibri" w:hAnsi="Franklin Gothic Book" w:cs="Arial"/>
              </w:rPr>
              <w:t xml:space="preserve"> 2 Młynów z Układem napędowym w terminie krótszym</w:t>
            </w:r>
            <w:r>
              <w:rPr>
                <w:rFonts w:ascii="Franklin Gothic Book" w:eastAsia="Calibri" w:hAnsi="Franklin Gothic Book" w:cs="Arial"/>
              </w:rPr>
              <w:t xml:space="preserve"> ma obowiązek zachować </w:t>
            </w:r>
            <w:r w:rsidR="00273E6A">
              <w:rPr>
                <w:rFonts w:ascii="Franklin Gothic Book" w:eastAsia="Calibri" w:hAnsi="Franklin Gothic Book" w:cs="Arial"/>
              </w:rPr>
              <w:t xml:space="preserve">wskazany </w:t>
            </w:r>
            <w:r>
              <w:rPr>
                <w:rFonts w:ascii="Franklin Gothic Book" w:eastAsia="Calibri" w:hAnsi="Franklin Gothic Book" w:cs="Arial"/>
              </w:rPr>
              <w:t xml:space="preserve">interwał czasowy 30 dni pomiędzy zadeklarowanym terminem dostawy </w:t>
            </w:r>
            <w:r w:rsidRPr="009D0528">
              <w:rPr>
                <w:rFonts w:ascii="Franklin Gothic Book" w:eastAsia="Calibri" w:hAnsi="Franklin Gothic Book" w:cs="Arial"/>
              </w:rPr>
              <w:t xml:space="preserve">pierwszego </w:t>
            </w:r>
            <w:r>
              <w:rPr>
                <w:rFonts w:ascii="Franklin Gothic Book" w:eastAsia="Calibri" w:hAnsi="Franklin Gothic Book" w:cs="Arial"/>
              </w:rPr>
              <w:t xml:space="preserve">i drugiego </w:t>
            </w:r>
            <w:r w:rsidRPr="009D0528">
              <w:rPr>
                <w:rFonts w:ascii="Franklin Gothic Book" w:eastAsia="Calibri" w:hAnsi="Franklin Gothic Book" w:cs="Arial"/>
              </w:rPr>
              <w:t>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p>
        </w:tc>
        <w:tc>
          <w:tcPr>
            <w:tcW w:w="1244" w:type="dxa"/>
            <w:vAlign w:val="center"/>
          </w:tcPr>
          <w:p w14:paraId="1BA42E78" w14:textId="6B504043" w:rsidR="00E718E7" w:rsidRDefault="00E718E7" w:rsidP="00377ED0">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lastRenderedPageBreak/>
              <w:t>3</w:t>
            </w:r>
            <w:r w:rsidR="00273E6A">
              <w:rPr>
                <w:rFonts w:ascii="Franklin Gothic Book" w:eastAsia="Calibri" w:hAnsi="Franklin Gothic Book" w:cs="Arial"/>
                <w:b/>
              </w:rPr>
              <w:t>pkt</w:t>
            </w:r>
          </w:p>
        </w:tc>
      </w:tr>
      <w:tr w:rsidR="00E718E7" w14:paraId="4842EABD" w14:textId="77777777" w:rsidTr="00E718E7">
        <w:tc>
          <w:tcPr>
            <w:tcW w:w="6237" w:type="dxa"/>
          </w:tcPr>
          <w:p w14:paraId="77CCD3A4" w14:textId="77777777" w:rsidR="00E718E7" w:rsidRDefault="00E718E7" w:rsidP="00E718E7">
            <w:pPr>
              <w:tabs>
                <w:tab w:val="left" w:pos="851"/>
                <w:tab w:val="right" w:pos="8953"/>
              </w:tabs>
              <w:spacing w:before="120"/>
              <w:ind w:left="144"/>
              <w:jc w:val="both"/>
              <w:rPr>
                <w:rFonts w:ascii="Franklin Gothic Book" w:eastAsia="Calibri" w:hAnsi="Franklin Gothic Book" w:cs="Arial"/>
              </w:rPr>
            </w:pPr>
            <w:r w:rsidRPr="00460273">
              <w:rPr>
                <w:rFonts w:ascii="Franklin Gothic Book" w:eastAsia="Calibri" w:hAnsi="Franklin Gothic Book" w:cs="Arial"/>
              </w:rPr>
              <w:t xml:space="preserve">Dostawa </w:t>
            </w:r>
            <w:r>
              <w:rPr>
                <w:rFonts w:ascii="Franklin Gothic Book" w:eastAsia="Calibri" w:hAnsi="Franklin Gothic Book" w:cs="Arial"/>
              </w:rPr>
              <w:t>2 Młynów</w:t>
            </w:r>
            <w:r w:rsidRPr="00460273">
              <w:rPr>
                <w:rFonts w:ascii="Franklin Gothic Book" w:eastAsia="Calibri" w:hAnsi="Franklin Gothic Book" w:cs="Arial"/>
              </w:rPr>
              <w:t xml:space="preserve"> z Układem napędowym</w:t>
            </w:r>
            <w:r>
              <w:rPr>
                <w:rFonts w:ascii="Franklin Gothic Book" w:eastAsia="Calibri" w:hAnsi="Franklin Gothic Book" w:cs="Arial"/>
              </w:rPr>
              <w:t xml:space="preserve"> w terminie:</w:t>
            </w:r>
          </w:p>
          <w:p w14:paraId="07E02C06" w14:textId="527E570D" w:rsidR="00E718E7" w:rsidRPr="009D0528" w:rsidRDefault="00E718E7" w:rsidP="00E718E7">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24</w:t>
            </w:r>
            <w:r w:rsidRPr="009D0528">
              <w:rPr>
                <w:rFonts w:ascii="Franklin Gothic Book" w:eastAsia="Calibri" w:hAnsi="Franklin Gothic Book" w:cs="Arial"/>
              </w:rPr>
              <w:t>0 dni od podpisania Umowy – dla pierwszego 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r w:rsidRPr="009D0528">
              <w:rPr>
                <w:rFonts w:ascii="Franklin Gothic Book" w:eastAsia="Calibri" w:hAnsi="Franklin Gothic Book" w:cs="Arial"/>
              </w:rPr>
              <w:t xml:space="preserve">, oraz </w:t>
            </w:r>
          </w:p>
          <w:p w14:paraId="3E0595F5" w14:textId="759935B0" w:rsidR="00E718E7" w:rsidRPr="009D0528" w:rsidRDefault="00E718E7" w:rsidP="00E718E7">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27</w:t>
            </w:r>
            <w:r w:rsidRPr="009D0528">
              <w:rPr>
                <w:rFonts w:ascii="Franklin Gothic Book" w:eastAsia="Calibri" w:hAnsi="Franklin Gothic Book" w:cs="Arial"/>
              </w:rPr>
              <w:t>0 dni od podpisania Umowy – dla drugiego Młyna</w:t>
            </w:r>
            <w:r w:rsidRPr="00460273">
              <w:rPr>
                <w:rFonts w:ascii="Franklin Gothic Book" w:eastAsia="Calibri" w:hAnsi="Franklin Gothic Book" w:cs="Arial"/>
              </w:rPr>
              <w:t xml:space="preserve"> z Układem napędowym</w:t>
            </w:r>
          </w:p>
          <w:p w14:paraId="35403308" w14:textId="77569F2F" w:rsidR="00E718E7" w:rsidRPr="00460273" w:rsidRDefault="00E718E7" w:rsidP="00E718E7">
            <w:pPr>
              <w:tabs>
                <w:tab w:val="left" w:pos="851"/>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Wykonawca deklarując d</w:t>
            </w:r>
            <w:r w:rsidRPr="00FB455E">
              <w:rPr>
                <w:rFonts w:ascii="Franklin Gothic Book" w:eastAsia="Calibri" w:hAnsi="Franklin Gothic Book" w:cs="Arial"/>
              </w:rPr>
              <w:t>ostaw</w:t>
            </w:r>
            <w:r>
              <w:rPr>
                <w:rFonts w:ascii="Franklin Gothic Book" w:eastAsia="Calibri" w:hAnsi="Franklin Gothic Book" w:cs="Arial"/>
              </w:rPr>
              <w:t>ę</w:t>
            </w:r>
            <w:r w:rsidRPr="00FB455E">
              <w:rPr>
                <w:rFonts w:ascii="Franklin Gothic Book" w:eastAsia="Calibri" w:hAnsi="Franklin Gothic Book" w:cs="Arial"/>
              </w:rPr>
              <w:t xml:space="preserve"> 2 Młynów z Układem napędowym w terminie krótszym</w:t>
            </w:r>
            <w:r>
              <w:rPr>
                <w:rFonts w:ascii="Franklin Gothic Book" w:eastAsia="Calibri" w:hAnsi="Franklin Gothic Book" w:cs="Arial"/>
              </w:rPr>
              <w:t xml:space="preserve"> ma obowiązek zachować interwał czasowy 30 dni pomiędzy zadeklarowanym terminem dostawy </w:t>
            </w:r>
            <w:r w:rsidRPr="009D0528">
              <w:rPr>
                <w:rFonts w:ascii="Franklin Gothic Book" w:eastAsia="Calibri" w:hAnsi="Franklin Gothic Book" w:cs="Arial"/>
              </w:rPr>
              <w:t xml:space="preserve">pierwszego </w:t>
            </w:r>
            <w:r>
              <w:rPr>
                <w:rFonts w:ascii="Franklin Gothic Book" w:eastAsia="Calibri" w:hAnsi="Franklin Gothic Book" w:cs="Arial"/>
              </w:rPr>
              <w:t xml:space="preserve">i drugiego </w:t>
            </w:r>
            <w:r w:rsidRPr="009D0528">
              <w:rPr>
                <w:rFonts w:ascii="Franklin Gothic Book" w:eastAsia="Calibri" w:hAnsi="Franklin Gothic Book" w:cs="Arial"/>
              </w:rPr>
              <w:t>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p>
        </w:tc>
        <w:tc>
          <w:tcPr>
            <w:tcW w:w="1244" w:type="dxa"/>
            <w:vAlign w:val="center"/>
          </w:tcPr>
          <w:p w14:paraId="7AF29B76" w14:textId="4B0C0887" w:rsidR="00E718E7" w:rsidRDefault="00273E6A" w:rsidP="00E718E7">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t>6pkt</w:t>
            </w:r>
          </w:p>
        </w:tc>
      </w:tr>
      <w:tr w:rsidR="00E718E7" w:rsidRPr="006B14BA" w14:paraId="6791457C" w14:textId="77777777" w:rsidTr="007D650B">
        <w:tc>
          <w:tcPr>
            <w:tcW w:w="6237" w:type="dxa"/>
          </w:tcPr>
          <w:p w14:paraId="43735292" w14:textId="09C69752" w:rsidR="00E718E7" w:rsidRPr="00DC6C3E" w:rsidRDefault="00273E6A" w:rsidP="00377ED0">
            <w:pPr>
              <w:tabs>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Razem</w:t>
            </w:r>
          </w:p>
        </w:tc>
        <w:tc>
          <w:tcPr>
            <w:tcW w:w="1244" w:type="dxa"/>
            <w:vAlign w:val="center"/>
          </w:tcPr>
          <w:p w14:paraId="3A3392BE" w14:textId="36A5B571" w:rsidR="00E718E7" w:rsidRPr="006B14BA" w:rsidRDefault="00273E6A" w:rsidP="00377ED0">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t>6pkt</w:t>
            </w:r>
          </w:p>
        </w:tc>
      </w:tr>
    </w:tbl>
    <w:p w14:paraId="5EAD53F4" w14:textId="77777777" w:rsidR="00D743CC" w:rsidRPr="00B215D7" w:rsidRDefault="00D743CC">
      <w:pPr>
        <w:spacing w:line="304" w:lineRule="exact"/>
        <w:ind w:left="372" w:firstLine="708"/>
        <w:jc w:val="both"/>
        <w:rPr>
          <w:rFonts w:ascii="Arial" w:hAnsi="Arial" w:cs="Arial"/>
          <w:sz w:val="22"/>
          <w:szCs w:val="22"/>
        </w:rPr>
      </w:pPr>
    </w:p>
    <w:p w14:paraId="3A7AA6E9" w14:textId="4850BD02"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00273E6A" w:rsidRPr="00273E6A">
        <w:t xml:space="preserve"> </w:t>
      </w:r>
      <w:r w:rsidR="00273E6A" w:rsidRPr="00273E6A">
        <w:rPr>
          <w:rFonts w:ascii="Arial" w:hAnsi="Arial" w:cs="Arial"/>
          <w:sz w:val="22"/>
          <w:szCs w:val="22"/>
        </w:rPr>
        <w:t xml:space="preserve">Cena Ofertowa brutto </w:t>
      </w:r>
      <w:r w:rsidR="00475975" w:rsidRPr="00F1451C">
        <w:rPr>
          <w:rFonts w:ascii="Arial" w:hAnsi="Arial" w:cs="Arial"/>
          <w:sz w:val="22"/>
          <w:szCs w:val="22"/>
        </w:rPr>
        <w:t>"</w:t>
      </w:r>
      <w:r w:rsidR="00273E6A">
        <w:rPr>
          <w:rFonts w:ascii="Arial" w:hAnsi="Arial" w:cs="Arial"/>
          <w:sz w:val="22"/>
          <w:szCs w:val="22"/>
        </w:rPr>
        <w:t xml:space="preserve"> oraz „</w:t>
      </w:r>
      <w:r w:rsidR="00273E6A" w:rsidRPr="00273E6A">
        <w:rPr>
          <w:rFonts w:ascii="Arial" w:hAnsi="Arial" w:cs="Arial"/>
          <w:sz w:val="22"/>
          <w:szCs w:val="22"/>
        </w:rPr>
        <w:t>Skrócony termin dostawy 2 Młynów z Układem napędowym</w:t>
      </w:r>
      <w:r w:rsidR="00273E6A">
        <w:rPr>
          <w:rFonts w:ascii="Arial" w:hAnsi="Arial" w:cs="Arial"/>
          <w:sz w:val="22"/>
          <w:szCs w:val="22"/>
        </w:rPr>
        <w:t>”</w:t>
      </w:r>
      <w:r w:rsidRPr="00F1451C">
        <w:rPr>
          <w:rFonts w:ascii="Arial" w:hAnsi="Arial" w:cs="Arial"/>
          <w:sz w:val="22"/>
          <w:szCs w:val="22"/>
        </w:rPr>
        <w:t xml:space="preserve"> będ</w:t>
      </w:r>
      <w:r w:rsidR="00273E6A">
        <w:rPr>
          <w:rFonts w:ascii="Arial" w:hAnsi="Arial" w:cs="Arial"/>
          <w:sz w:val="22"/>
          <w:szCs w:val="22"/>
        </w:rPr>
        <w:t>ą</w:t>
      </w:r>
      <w:r w:rsidRPr="00F1451C">
        <w:rPr>
          <w:rFonts w:ascii="Arial" w:hAnsi="Arial" w:cs="Arial"/>
          <w:sz w:val="22"/>
          <w:szCs w:val="22"/>
        </w:rPr>
        <w:t xml:space="preserve"> </w:t>
      </w:r>
      <w:r w:rsidR="003A0443">
        <w:rPr>
          <w:rFonts w:ascii="Arial" w:hAnsi="Arial" w:cs="Arial"/>
          <w:sz w:val="22"/>
          <w:szCs w:val="22"/>
        </w:rPr>
        <w:t>dane wskazane</w:t>
      </w:r>
      <w:r w:rsidRPr="00F1451C">
        <w:rPr>
          <w:rFonts w:ascii="Arial" w:hAnsi="Arial" w:cs="Arial"/>
          <w:sz w:val="22"/>
          <w:szCs w:val="22"/>
        </w:rPr>
        <w:t xml:space="preserve">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0E62085F" w14:textId="77777777" w:rsidR="003B07CA" w:rsidRPr="00F1451C" w:rsidRDefault="006256F2" w:rsidP="009C7B5F">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61E7E22D" w14:textId="77777777" w:rsidR="00A209DE" w:rsidRPr="00F1451C" w:rsidRDefault="006256F2" w:rsidP="00F1451C">
      <w:pPr>
        <w:pStyle w:val="pkt"/>
        <w:spacing w:before="0" w:after="0" w:line="304" w:lineRule="exact"/>
        <w:ind w:left="426" w:hanging="426"/>
        <w:rPr>
          <w:rFonts w:ascii="Arial" w:hAnsi="Arial" w:cs="Arial"/>
          <w:sz w:val="22"/>
          <w:szCs w:val="22"/>
        </w:rPr>
      </w:pPr>
      <w:r w:rsidRPr="0017560D">
        <w:rPr>
          <w:rFonts w:ascii="Arial" w:hAnsi="Arial" w:cs="Arial"/>
          <w:b/>
          <w:sz w:val="22"/>
          <w:szCs w:val="22"/>
        </w:rPr>
        <w:t>4</w:t>
      </w:r>
      <w:r w:rsidR="00475975" w:rsidRPr="0017560D">
        <w:rPr>
          <w:rFonts w:ascii="Arial" w:hAnsi="Arial" w:cs="Arial"/>
          <w:b/>
          <w:sz w:val="22"/>
          <w:szCs w:val="22"/>
        </w:rPr>
        <w:t>.</w:t>
      </w:r>
      <w:r w:rsidR="00475975" w:rsidRPr="0017560D">
        <w:rPr>
          <w:rFonts w:ascii="Arial" w:hAnsi="Arial" w:cs="Arial"/>
          <w:b/>
          <w:sz w:val="22"/>
          <w:szCs w:val="22"/>
        </w:rPr>
        <w:tab/>
      </w:r>
      <w:r w:rsidR="00A209DE" w:rsidRPr="0017560D">
        <w:rPr>
          <w:rFonts w:ascii="Arial" w:hAnsi="Arial" w:cs="Arial"/>
          <w:sz w:val="22"/>
          <w:szCs w:val="22"/>
        </w:rPr>
        <w:t>Za ofertę najkorzystniejszą zostanie uznana oferta, która uzyska najwyższą sumaryczną liczbę punktów po zastosowaniu wszystkich kryteriów oceny ofert.</w:t>
      </w:r>
    </w:p>
    <w:p w14:paraId="17DCC4FF"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915EA">
        <w:rPr>
          <w:rFonts w:ascii="Arial" w:hAnsi="Arial" w:cs="Arial"/>
          <w:spacing w:val="-6"/>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t>
      </w:r>
      <w:r w:rsidR="00F915EA" w:rsidRPr="00F915EA">
        <w:rPr>
          <w:rFonts w:ascii="Arial" w:hAnsi="Arial" w:cs="Arial"/>
          <w:spacing w:val="-6"/>
          <w:sz w:val="22"/>
          <w:szCs w:val="22"/>
        </w:rPr>
        <w:t>w kryterium o najwyższej wadze.</w:t>
      </w:r>
    </w:p>
    <w:p w14:paraId="0B7E2CA7"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0283B71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 xml:space="preserve">Zamawiający udzieli zamówienia Wykonawcy, którego oferta zostanie uznana </w:t>
      </w:r>
      <w:r w:rsidR="00A056A3">
        <w:rPr>
          <w:rFonts w:ascii="Arial" w:hAnsi="Arial" w:cs="Arial"/>
          <w:sz w:val="22"/>
          <w:szCs w:val="22"/>
        </w:rPr>
        <w:br/>
      </w:r>
      <w:r w:rsidR="00DE2294" w:rsidRPr="00F1451C">
        <w:rPr>
          <w:rFonts w:ascii="Arial" w:hAnsi="Arial" w:cs="Arial"/>
          <w:sz w:val="22"/>
          <w:szCs w:val="22"/>
        </w:rPr>
        <w:t>za najkorzystniejszą.</w:t>
      </w:r>
    </w:p>
    <w:p w14:paraId="1214D96F"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4E64181"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506BDBF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E24DFF"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D34B67">
        <w:rPr>
          <w:rFonts w:ascii="Arial" w:hAnsi="Arial" w:cs="Arial"/>
          <w:sz w:val="22"/>
          <w:szCs w:val="22"/>
        </w:rPr>
        <w:t>I</w:t>
      </w:r>
      <w:r w:rsidR="00E65827" w:rsidRPr="00F1451C">
        <w:rPr>
          <w:rFonts w:ascii="Arial" w:hAnsi="Arial" w:cs="Arial"/>
          <w:sz w:val="22"/>
          <w:szCs w:val="22"/>
        </w:rPr>
        <w:t xml:space="preserve"> </w:t>
      </w:r>
      <w:r w:rsidR="00D34B67">
        <w:rPr>
          <w:rFonts w:ascii="Arial" w:hAnsi="Arial" w:cs="Arial"/>
          <w:sz w:val="22"/>
          <w:szCs w:val="22"/>
        </w:rPr>
        <w:t>S</w:t>
      </w:r>
      <w:r w:rsidR="00E65827" w:rsidRPr="00F1451C">
        <w:rPr>
          <w:rFonts w:ascii="Arial" w:hAnsi="Arial" w:cs="Arial"/>
          <w:sz w:val="22"/>
          <w:szCs w:val="22"/>
        </w:rPr>
        <w:t>WZ;</w:t>
      </w:r>
    </w:p>
    <w:p w14:paraId="08D7237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552FBA" w:rsidRPr="00F915EA">
        <w:rPr>
          <w:rFonts w:ascii="Arial" w:hAnsi="Arial" w:cs="Arial"/>
          <w:spacing w:val="-6"/>
          <w:sz w:val="22"/>
          <w:szCs w:val="22"/>
        </w:rPr>
        <w:t xml:space="preserve">W przypadku wyboru oferty złożonej przez Wykonawców wspólnie ubiegających się o udzielenie zamówienia Zamawiający </w:t>
      </w:r>
      <w:r w:rsidR="001D28CC" w:rsidRPr="00F915EA">
        <w:rPr>
          <w:rFonts w:ascii="Arial" w:hAnsi="Arial" w:cs="Arial"/>
          <w:spacing w:val="-6"/>
          <w:sz w:val="22"/>
          <w:szCs w:val="22"/>
        </w:rPr>
        <w:t xml:space="preserve">zastrzega sobie prawo żądania przed zawarciem umowy w sprawie zamówienia publicznego </w:t>
      </w:r>
      <w:r w:rsidR="00B81A34" w:rsidRPr="00F915EA">
        <w:rPr>
          <w:rFonts w:ascii="Arial" w:hAnsi="Arial" w:cs="Arial"/>
          <w:spacing w:val="-6"/>
          <w:sz w:val="22"/>
          <w:szCs w:val="22"/>
        </w:rPr>
        <w:t xml:space="preserve">kopii </w:t>
      </w:r>
      <w:r w:rsidR="001D28CC" w:rsidRPr="00F915EA">
        <w:rPr>
          <w:rFonts w:ascii="Arial" w:hAnsi="Arial" w:cs="Arial"/>
          <w:spacing w:val="-6"/>
          <w:sz w:val="22"/>
          <w:szCs w:val="22"/>
        </w:rPr>
        <w:t>umowy regulującej współpracę tych Wykonawców</w:t>
      </w:r>
      <w:r w:rsidR="00C260A7" w:rsidRPr="00F915EA">
        <w:rPr>
          <w:rStyle w:val="Odwoanieprzypisudolnego"/>
          <w:rFonts w:ascii="Arial" w:hAnsi="Arial" w:cs="Arial"/>
          <w:spacing w:val="-6"/>
          <w:sz w:val="22"/>
          <w:szCs w:val="22"/>
        </w:rPr>
        <w:footnoteReference w:id="10"/>
      </w:r>
      <w:r w:rsidR="001D28CC" w:rsidRPr="00F915EA">
        <w:rPr>
          <w:rFonts w:ascii="Arial" w:hAnsi="Arial" w:cs="Arial"/>
          <w:spacing w:val="-6"/>
          <w:sz w:val="22"/>
          <w:szCs w:val="22"/>
        </w:rPr>
        <w:t>.</w:t>
      </w:r>
    </w:p>
    <w:p w14:paraId="4078D21E"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 xml:space="preserve">Jeżeli wykonawca, którego oferta została wybrana jako najkorzystniejsza, uchyla się </w:t>
      </w:r>
      <w:r w:rsidR="00A056A3">
        <w:rPr>
          <w:rFonts w:ascii="Arial" w:hAnsi="Arial" w:cs="Arial"/>
          <w:sz w:val="22"/>
          <w:szCs w:val="22"/>
        </w:rPr>
        <w:br/>
      </w:r>
      <w:r w:rsidR="00E55114" w:rsidRPr="00F1451C">
        <w:rPr>
          <w:rFonts w:ascii="Arial" w:hAnsi="Arial" w:cs="Arial"/>
          <w:sz w:val="22"/>
          <w:szCs w:val="22"/>
        </w:rPr>
        <w:t xml:space="preserve">od zawarcia umowy w sprawie zamówienia publicznego lub nie wnosi wymaganego zabezpieczenia należytego wykonania umowy, zamawiający może dokonać ponownego badania i oceny ofert spośród ofert pozostałych w postępowaniu wykonawców </w:t>
      </w:r>
      <w:r w:rsidR="00A056A3">
        <w:rPr>
          <w:rFonts w:ascii="Arial" w:hAnsi="Arial" w:cs="Arial"/>
          <w:sz w:val="22"/>
          <w:szCs w:val="22"/>
        </w:rPr>
        <w:br/>
      </w:r>
      <w:r w:rsidR="00E55114" w:rsidRPr="00F1451C">
        <w:rPr>
          <w:rFonts w:ascii="Arial" w:hAnsi="Arial" w:cs="Arial"/>
          <w:sz w:val="22"/>
          <w:szCs w:val="22"/>
        </w:rPr>
        <w:t>oraz wybrać najkorzystniejszą ofertę albo unieważnić postępowanie.</w:t>
      </w:r>
    </w:p>
    <w:p w14:paraId="762197B8"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 xml:space="preserve">Skutecznie Wybrany Wykonawca na wezwanie Zamawiającego zobowiązany jest </w:t>
      </w:r>
      <w:r w:rsidR="00F915EA">
        <w:rPr>
          <w:rFonts w:ascii="Arial" w:hAnsi="Arial" w:cs="Arial"/>
          <w:sz w:val="22"/>
          <w:szCs w:val="22"/>
        </w:rPr>
        <w:t>w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p>
    <w:p w14:paraId="01C67159" w14:textId="77777777" w:rsidR="00AE6633" w:rsidRPr="00F1451C" w:rsidRDefault="00AE6633"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4F70E6B" w14:textId="77777777" w:rsidR="00AE6633" w:rsidRPr="00D21F46" w:rsidRDefault="00AE6633" w:rsidP="00D21F46">
      <w:pPr>
        <w:pStyle w:val="Akapitzlist"/>
        <w:numPr>
          <w:ilvl w:val="0"/>
          <w:numId w:val="18"/>
        </w:numPr>
        <w:spacing w:line="304" w:lineRule="exact"/>
        <w:ind w:left="426"/>
        <w:rPr>
          <w:rFonts w:ascii="Arial" w:hAnsi="Arial" w:cs="Arial"/>
          <w:sz w:val="22"/>
          <w:szCs w:val="22"/>
          <w:lang w:eastAsia="ar-SA"/>
        </w:rPr>
      </w:pPr>
      <w:r w:rsidRPr="00D21F46">
        <w:rPr>
          <w:rFonts w:ascii="Arial" w:hAnsi="Arial" w:cs="Arial"/>
          <w:sz w:val="22"/>
          <w:szCs w:val="22"/>
          <w:lang w:eastAsia="ar-SA"/>
        </w:rPr>
        <w:t>Zamawiający odrzuca ofertę, jeżeli zajdzie którakolwiek z przesłanek określonych</w:t>
      </w:r>
      <w:r w:rsidR="00D21F46" w:rsidRPr="00D21F46">
        <w:rPr>
          <w:rFonts w:ascii="Arial" w:hAnsi="Arial" w:cs="Arial"/>
          <w:sz w:val="22"/>
          <w:szCs w:val="22"/>
          <w:lang w:eastAsia="ar-SA"/>
        </w:rPr>
        <w:t xml:space="preserve"> </w:t>
      </w:r>
      <w:r w:rsidRPr="00D21F46">
        <w:rPr>
          <w:rFonts w:ascii="Arial" w:hAnsi="Arial" w:cs="Arial"/>
          <w:sz w:val="22"/>
          <w:szCs w:val="22"/>
          <w:lang w:eastAsia="ar-SA"/>
        </w:rPr>
        <w:t>w art. 226 p.z.p.</w:t>
      </w:r>
    </w:p>
    <w:p w14:paraId="04F0E35D"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284F0BA7" w14:textId="2F3E91B6"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24626F">
        <w:rPr>
          <w:rFonts w:ascii="Arial" w:hAnsi="Arial" w:cs="Arial"/>
          <w:sz w:val="22"/>
          <w:szCs w:val="22"/>
        </w:rPr>
        <w:t>5</w:t>
      </w:r>
      <w:r w:rsidR="006256F2" w:rsidRPr="00673742">
        <w:rPr>
          <w:rFonts w:ascii="Arial" w:hAnsi="Arial" w:cs="Arial"/>
          <w:sz w:val="22"/>
          <w:szCs w:val="22"/>
        </w:rPr>
        <w:t>%</w:t>
      </w:r>
      <w:r w:rsidR="006256F2" w:rsidRPr="00F1451C">
        <w:rPr>
          <w:rFonts w:ascii="Arial" w:hAnsi="Arial" w:cs="Arial"/>
          <w:b w:val="0"/>
          <w:sz w:val="22"/>
          <w:szCs w:val="22"/>
        </w:rPr>
        <w:t xml:space="preserve"> </w:t>
      </w:r>
      <w:r w:rsidR="00673742">
        <w:rPr>
          <w:rFonts w:ascii="Arial" w:hAnsi="Arial" w:cs="Arial"/>
          <w:b w:val="0"/>
          <w:sz w:val="22"/>
          <w:szCs w:val="22"/>
        </w:rPr>
        <w:t>Wynagrodzenia</w:t>
      </w:r>
      <w:r w:rsidR="00673742" w:rsidRPr="00F1451C">
        <w:rPr>
          <w:rFonts w:ascii="Arial" w:hAnsi="Arial" w:cs="Arial"/>
          <w:b w:val="0"/>
          <w:sz w:val="22"/>
          <w:szCs w:val="22"/>
        </w:rPr>
        <w:t xml:space="preserve"> </w:t>
      </w:r>
      <w:r w:rsidR="003B09E5" w:rsidRPr="00F1451C">
        <w:rPr>
          <w:rFonts w:ascii="Arial" w:hAnsi="Arial" w:cs="Arial"/>
          <w:b w:val="0"/>
          <w:sz w:val="22"/>
          <w:szCs w:val="22"/>
        </w:rPr>
        <w:t>całkowit</w:t>
      </w:r>
      <w:r w:rsidR="00673742">
        <w:rPr>
          <w:rFonts w:ascii="Arial" w:hAnsi="Arial" w:cs="Arial"/>
          <w:b w:val="0"/>
          <w:sz w:val="22"/>
          <w:szCs w:val="22"/>
        </w:rPr>
        <w:t>ego</w:t>
      </w:r>
      <w:r w:rsidR="003B09E5" w:rsidRPr="00F1451C">
        <w:rPr>
          <w:rFonts w:ascii="Arial" w:hAnsi="Arial" w:cs="Arial"/>
          <w:b w:val="0"/>
          <w:sz w:val="22"/>
          <w:szCs w:val="22"/>
        </w:rPr>
        <w:t xml:space="preserve"> brutto </w:t>
      </w:r>
      <w:r w:rsidR="00B40619" w:rsidRPr="00F1451C">
        <w:rPr>
          <w:rFonts w:ascii="Arial" w:hAnsi="Arial" w:cs="Arial"/>
          <w:b w:val="0"/>
          <w:sz w:val="22"/>
          <w:szCs w:val="22"/>
        </w:rPr>
        <w:t>wskazane</w:t>
      </w:r>
      <w:r w:rsidR="00B20C75">
        <w:rPr>
          <w:rFonts w:ascii="Arial" w:hAnsi="Arial" w:cs="Arial"/>
          <w:b w:val="0"/>
          <w:sz w:val="22"/>
          <w:szCs w:val="22"/>
        </w:rPr>
        <w:t>go</w:t>
      </w:r>
      <w:r w:rsidR="00B40619" w:rsidRPr="00F1451C">
        <w:rPr>
          <w:rFonts w:ascii="Arial" w:hAnsi="Arial" w:cs="Arial"/>
          <w:b w:val="0"/>
          <w:sz w:val="22"/>
          <w:szCs w:val="22"/>
        </w:rPr>
        <w:t xml:space="preserve"> </w:t>
      </w:r>
      <w:r w:rsidR="003B09E5" w:rsidRPr="00F1451C">
        <w:rPr>
          <w:rFonts w:ascii="Arial" w:hAnsi="Arial" w:cs="Arial"/>
          <w:b w:val="0"/>
          <w:sz w:val="22"/>
          <w:szCs w:val="22"/>
        </w:rPr>
        <w:t>w ofercie</w:t>
      </w:r>
      <w:r w:rsidR="00B20C75">
        <w:rPr>
          <w:rFonts w:ascii="Arial" w:hAnsi="Arial" w:cs="Arial"/>
          <w:b w:val="0"/>
          <w:sz w:val="22"/>
          <w:szCs w:val="22"/>
        </w:rPr>
        <w:t>,</w:t>
      </w:r>
      <w:r w:rsidR="00AE6633" w:rsidRPr="00F1451C">
        <w:rPr>
          <w:rFonts w:ascii="Arial" w:hAnsi="Arial" w:cs="Arial"/>
          <w:b w:val="0"/>
          <w:sz w:val="22"/>
          <w:szCs w:val="22"/>
        </w:rPr>
        <w:t xml:space="preserve"> zgodnie z</w:t>
      </w:r>
      <w:r w:rsidR="00B20C75">
        <w:rPr>
          <w:rFonts w:ascii="Arial" w:hAnsi="Arial" w:cs="Arial"/>
          <w:b w:val="0"/>
          <w:sz w:val="22"/>
          <w:szCs w:val="22"/>
        </w:rPr>
        <w:t xml:space="preserve"> wymogami </w:t>
      </w:r>
      <w:r w:rsidR="00AE6633" w:rsidRPr="00F1451C">
        <w:rPr>
          <w:rFonts w:ascii="Arial" w:hAnsi="Arial" w:cs="Arial"/>
          <w:b w:val="0"/>
          <w:sz w:val="22"/>
          <w:szCs w:val="22"/>
        </w:rPr>
        <w:t>określonym</w:t>
      </w:r>
      <w:r w:rsidR="00B20C75">
        <w:rPr>
          <w:rFonts w:ascii="Arial" w:hAnsi="Arial" w:cs="Arial"/>
          <w:b w:val="0"/>
          <w:sz w:val="22"/>
          <w:szCs w:val="22"/>
        </w:rPr>
        <w:t>i</w:t>
      </w:r>
      <w:r w:rsidR="00AE6633" w:rsidRPr="00F1451C">
        <w:rPr>
          <w:rFonts w:ascii="Arial" w:hAnsi="Arial" w:cs="Arial"/>
          <w:b w:val="0"/>
          <w:sz w:val="22"/>
          <w:szCs w:val="22"/>
        </w:rPr>
        <w:t xml:space="preserve"> w SWZ część III</w:t>
      </w:r>
      <w:r w:rsidR="00C004EF" w:rsidRPr="00F1451C">
        <w:rPr>
          <w:rFonts w:ascii="Arial" w:hAnsi="Arial" w:cs="Arial"/>
          <w:b w:val="0"/>
          <w:sz w:val="22"/>
          <w:szCs w:val="22"/>
        </w:rPr>
        <w:t>.</w:t>
      </w:r>
    </w:p>
    <w:p w14:paraId="7B7EC73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49ADF9CD"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3254FF85"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01DB6730"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5912560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2F7C4B1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4E590FA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074C5D">
        <w:rPr>
          <w:rFonts w:ascii="Arial" w:hAnsi="Arial" w:cs="Arial"/>
          <w:b w:val="0"/>
          <w:spacing w:val="-6"/>
          <w:sz w:val="22"/>
          <w:szCs w:val="22"/>
        </w:rPr>
        <w:t xml:space="preserve">poręczeniach udzielanych przez podmioty, o których mowa w art. 6b ust. 5 pkt 2 ustawy </w:t>
      </w:r>
      <w:r w:rsidRPr="00074C5D">
        <w:rPr>
          <w:rFonts w:ascii="Arial" w:hAnsi="Arial" w:cs="Arial"/>
          <w:b w:val="0"/>
          <w:spacing w:val="-6"/>
          <w:sz w:val="22"/>
          <w:szCs w:val="22"/>
        </w:rPr>
        <w:t>z dnia 09.11.2000 r</w:t>
      </w:r>
      <w:r w:rsidR="00E353C4" w:rsidRPr="00074C5D">
        <w:rPr>
          <w:rFonts w:ascii="Arial" w:hAnsi="Arial" w:cs="Arial"/>
          <w:b w:val="0"/>
          <w:spacing w:val="-6"/>
          <w:sz w:val="22"/>
          <w:szCs w:val="22"/>
        </w:rPr>
        <w:t>. o utworzeniu Polskiej Agencji Rozwoju Przedsiębio</w:t>
      </w:r>
      <w:r w:rsidR="00074C5D" w:rsidRPr="00074C5D">
        <w:rPr>
          <w:rFonts w:ascii="Arial" w:hAnsi="Arial" w:cs="Arial"/>
          <w:b w:val="0"/>
          <w:spacing w:val="-6"/>
          <w:sz w:val="22"/>
          <w:szCs w:val="22"/>
        </w:rPr>
        <w:t>rczości.</w:t>
      </w:r>
    </w:p>
    <w:p w14:paraId="49B9C418" w14:textId="5C6FD675"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754E54">
        <w:rPr>
          <w:rFonts w:ascii="Arial" w:hAnsi="Arial" w:cs="Arial"/>
          <w:sz w:val="22"/>
          <w:szCs w:val="22"/>
        </w:rPr>
        <w:t>17</w:t>
      </w:r>
      <w:r w:rsidR="00A93A1A" w:rsidRPr="00B215D7">
        <w:rPr>
          <w:rFonts w:ascii="Arial" w:hAnsi="Arial" w:cs="Arial"/>
          <w:sz w:val="22"/>
          <w:szCs w:val="22"/>
        </w:rPr>
        <w:t>/202</w:t>
      </w:r>
      <w:r w:rsidR="009E22E8">
        <w:rPr>
          <w:rFonts w:ascii="Arial" w:hAnsi="Arial" w:cs="Arial"/>
          <w:sz w:val="22"/>
          <w:szCs w:val="22"/>
        </w:rPr>
        <w:t>2</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lastRenderedPageBreak/>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76A4AB6D"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074C5D">
        <w:rPr>
          <w:rFonts w:ascii="Arial" w:hAnsi="Arial" w:cs="Arial"/>
          <w:spacing w:val="-6"/>
          <w:sz w:val="22"/>
          <w:szCs w:val="22"/>
        </w:rPr>
        <w:t>Uwaga:</w:t>
      </w:r>
      <w:r w:rsidR="006B4834" w:rsidRPr="00074C5D">
        <w:rPr>
          <w:rFonts w:ascii="Arial" w:hAnsi="Arial" w:cs="Arial"/>
          <w:b w:val="0"/>
          <w:spacing w:val="-6"/>
          <w:sz w:val="22"/>
          <w:szCs w:val="22"/>
        </w:rPr>
        <w:t xml:space="preserve"> Przed złożeniem poręczenia lub gwarancji Wykonawca winien przedstawić projekt dokumentu Zamawiającemu w celu uzyskania akceptacji jego treści. </w:t>
      </w:r>
      <w:r w:rsidR="008E62CE" w:rsidRPr="00074C5D">
        <w:rPr>
          <w:rFonts w:ascii="Arial" w:hAnsi="Arial" w:cs="Arial"/>
          <w:b w:val="0"/>
          <w:spacing w:val="-6"/>
          <w:sz w:val="22"/>
          <w:szCs w:val="22"/>
        </w:rPr>
        <w:t>Zabezpieczenie wnoszone w formie poręczeń lub gwarancji musi spełniać co najmniej poniższe wymagania:</w:t>
      </w:r>
    </w:p>
    <w:p w14:paraId="26516537"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 xml:space="preserve">musi obejmować odpowiedzialność za wszystkie okoliczności związane </w:t>
      </w:r>
      <w:r w:rsidR="00A056A3">
        <w:rPr>
          <w:rFonts w:ascii="Arial" w:hAnsi="Arial" w:cs="Arial"/>
          <w:b w:val="0"/>
          <w:sz w:val="22"/>
          <w:szCs w:val="22"/>
        </w:rPr>
        <w:br/>
      </w:r>
      <w:r w:rsidR="008E62CE" w:rsidRPr="00F1451C">
        <w:rPr>
          <w:rFonts w:ascii="Arial" w:hAnsi="Arial" w:cs="Arial"/>
          <w:b w:val="0"/>
          <w:sz w:val="22"/>
          <w:szCs w:val="22"/>
        </w:rPr>
        <w:t>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1BA4C91F"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 xml:space="preserve">wszelkie zmiany, uzupełnienia lub modyfikacje warunków umowy lub przedmiotu zamówienia nie mogą zwalniać gwaranta z odpowiedzialności wynikającej </w:t>
      </w:r>
      <w:r w:rsidR="00A056A3">
        <w:rPr>
          <w:rFonts w:ascii="Arial" w:hAnsi="Arial" w:cs="Arial"/>
          <w:b w:val="0"/>
          <w:sz w:val="22"/>
          <w:szCs w:val="22"/>
        </w:rPr>
        <w:br/>
      </w:r>
      <w:r w:rsidR="008E62CE" w:rsidRPr="00F1451C">
        <w:rPr>
          <w:rFonts w:ascii="Arial" w:hAnsi="Arial" w:cs="Arial"/>
          <w:b w:val="0"/>
          <w:sz w:val="22"/>
          <w:szCs w:val="22"/>
        </w:rPr>
        <w:t>z poręczenia lub gwarancji;</w:t>
      </w:r>
    </w:p>
    <w:p w14:paraId="1BC47172"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5A40EB51"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07907884"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4C6C1D9E"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AB9230B"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5B82455F"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915EA">
        <w:rPr>
          <w:rFonts w:ascii="Arial" w:hAnsi="Arial" w:cs="Arial"/>
          <w:b w:val="0"/>
          <w:spacing w:val="-4"/>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FAC2853"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A93D7AF"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4C6451F"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1556632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w:t>
      </w:r>
      <w:r w:rsidR="00FE7B5F">
        <w:rPr>
          <w:rFonts w:ascii="Arial" w:hAnsi="Arial" w:cs="Arial"/>
          <w:sz w:val="22"/>
          <w:szCs w:val="22"/>
        </w:rPr>
        <w:br/>
      </w:r>
      <w:r w:rsidR="00143232" w:rsidRPr="00F1451C">
        <w:rPr>
          <w:rFonts w:ascii="Arial" w:hAnsi="Arial" w:cs="Arial"/>
          <w:sz w:val="22"/>
          <w:szCs w:val="22"/>
        </w:rPr>
        <w:t xml:space="preserve">i art. 455 </w:t>
      </w:r>
      <w:r w:rsidR="006B4834" w:rsidRPr="00F1451C">
        <w:rPr>
          <w:rFonts w:ascii="Arial" w:hAnsi="Arial" w:cs="Arial"/>
          <w:sz w:val="22"/>
          <w:szCs w:val="22"/>
        </w:rPr>
        <w:t>p.z.p.</w:t>
      </w:r>
    </w:p>
    <w:p w14:paraId="2E2654B7"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0F8CB4E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24046273"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5741A48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C51A53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p.z.p. </w:t>
      </w:r>
      <w:r w:rsidR="00FE7B5F">
        <w:rPr>
          <w:rFonts w:ascii="Arial" w:hAnsi="Arial" w:cs="Arial"/>
          <w:sz w:val="22"/>
          <w:szCs w:val="22"/>
        </w:rPr>
        <w:br/>
      </w:r>
      <w:r w:rsidR="001D151A" w:rsidRPr="00F1451C">
        <w:rPr>
          <w:rFonts w:ascii="Arial" w:hAnsi="Arial" w:cs="Arial"/>
          <w:sz w:val="22"/>
          <w:szCs w:val="22"/>
        </w:rPr>
        <w:t>oraz Rzecznikowi Małych i Średnich Przedsiębiorców.</w:t>
      </w:r>
    </w:p>
    <w:p w14:paraId="333BDE1D"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1AC4BBA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lastRenderedPageBreak/>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0860BE1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268E421"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D0477D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7F755EB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54C0C3B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220CAE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3F14B2B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w:t>
      </w:r>
      <w:r w:rsidR="00FE7B5F">
        <w:rPr>
          <w:rFonts w:ascii="Arial" w:hAnsi="Arial" w:cs="Arial"/>
          <w:sz w:val="22"/>
          <w:szCs w:val="22"/>
        </w:rPr>
        <w:br/>
      </w:r>
      <w:r w:rsidRPr="00F1451C">
        <w:rPr>
          <w:rFonts w:ascii="Arial" w:hAnsi="Arial" w:cs="Arial"/>
          <w:sz w:val="22"/>
          <w:szCs w:val="22"/>
        </w:rPr>
        <w:t>od dnia, w którym powzięto lub przy zachowaniu należytej staranności można było powziąć wiadomość o okolicznościach stanowiących podstawę jego wniesienia</w:t>
      </w:r>
    </w:p>
    <w:p w14:paraId="18191C88"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w:t>
      </w:r>
      <w:r w:rsidR="00FE7B5F">
        <w:rPr>
          <w:rFonts w:ascii="Arial" w:hAnsi="Arial" w:cs="Arial"/>
          <w:sz w:val="22"/>
          <w:szCs w:val="22"/>
        </w:rPr>
        <w:br/>
      </w:r>
      <w:r w:rsidR="001D151A" w:rsidRPr="00F1451C">
        <w:rPr>
          <w:rFonts w:ascii="Arial" w:hAnsi="Arial" w:cs="Arial"/>
          <w:sz w:val="22"/>
          <w:szCs w:val="22"/>
        </w:rPr>
        <w:t>1 ustawy p.z.p., stronom oraz uczestnikom postępowania odwoławczego przysługuje skarga do sądu.</w:t>
      </w:r>
    </w:p>
    <w:p w14:paraId="1668562A"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xml:space="preserve">. - Kodeks postępowania cywilnego o apelacji, </w:t>
      </w:r>
      <w:r w:rsidR="00FE7B5F">
        <w:rPr>
          <w:rFonts w:ascii="Arial" w:hAnsi="Arial" w:cs="Arial"/>
          <w:sz w:val="22"/>
          <w:szCs w:val="22"/>
        </w:rPr>
        <w:br/>
      </w:r>
      <w:r w:rsidR="001D151A" w:rsidRPr="00F1451C">
        <w:rPr>
          <w:rFonts w:ascii="Arial" w:hAnsi="Arial" w:cs="Arial"/>
          <w:sz w:val="22"/>
          <w:szCs w:val="22"/>
        </w:rPr>
        <w:t>jeżeli przepisy niniejszego rozdziału nie stanowią inaczej.</w:t>
      </w:r>
    </w:p>
    <w:p w14:paraId="3BBE4B0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0E51D14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t>
      </w:r>
      <w:r w:rsidR="00FE7B5F">
        <w:rPr>
          <w:rFonts w:ascii="Arial" w:hAnsi="Arial" w:cs="Arial"/>
          <w:sz w:val="22"/>
          <w:szCs w:val="22"/>
        </w:rPr>
        <w:br/>
      </w:r>
      <w:r w:rsidR="001D151A" w:rsidRPr="00F1451C">
        <w:rPr>
          <w:rFonts w:ascii="Arial" w:hAnsi="Arial" w:cs="Arial"/>
          <w:sz w:val="22"/>
          <w:szCs w:val="22"/>
        </w:rPr>
        <w:t xml:space="preserve">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3D60999" w14:textId="02BA9325" w:rsidR="001D151A"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4AABADDC" w14:textId="77777777" w:rsidR="004C1C48" w:rsidRPr="00F1451C" w:rsidRDefault="004C1C48" w:rsidP="00F1451C">
      <w:pPr>
        <w:spacing w:line="304" w:lineRule="exact"/>
        <w:ind w:left="426" w:hanging="426"/>
        <w:jc w:val="both"/>
        <w:rPr>
          <w:rFonts w:ascii="Arial" w:hAnsi="Arial" w:cs="Arial"/>
          <w:sz w:val="22"/>
          <w:szCs w:val="22"/>
        </w:rPr>
      </w:pPr>
    </w:p>
    <w:p w14:paraId="753B21FF" w14:textId="77777777" w:rsidR="003A616A" w:rsidRPr="00F1451C" w:rsidRDefault="003A616A"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789437BB" w14:textId="7C072AA7" w:rsidR="00781666" w:rsidRPr="00F1451C" w:rsidRDefault="00D749DC" w:rsidP="00781666">
      <w:pPr>
        <w:spacing w:line="304" w:lineRule="exact"/>
        <w:ind w:left="426" w:hanging="426"/>
        <w:jc w:val="both"/>
        <w:rPr>
          <w:rFonts w:ascii="Arial" w:hAnsi="Arial" w:cs="Arial"/>
          <w:sz w:val="22"/>
          <w:szCs w:val="22"/>
        </w:rPr>
      </w:pPr>
      <w:r>
        <w:rPr>
          <w:rFonts w:ascii="Arial" w:hAnsi="Arial" w:cs="Arial"/>
          <w:sz w:val="22"/>
          <w:szCs w:val="22"/>
        </w:rPr>
        <w:t xml:space="preserve">1. </w:t>
      </w:r>
      <w:r w:rsidR="00781666" w:rsidRPr="00F1451C">
        <w:rPr>
          <w:rFonts w:ascii="Arial" w:hAnsi="Arial" w:cs="Arial"/>
          <w:sz w:val="22"/>
          <w:szCs w:val="22"/>
        </w:rPr>
        <w:t>Po dokonaniu oceny Ofert, w celu wyboru Najkorzystniejszej Oferty zostanie przeprowadzona aukcja elektroniczna, jeżeli złożone będą co najmniej 2 Oferty niepodlegające odrzuceniu (art. 227 ust. 1 p.z.p.).</w:t>
      </w:r>
    </w:p>
    <w:p w14:paraId="692B0A20"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2. Aukcja elektroniczna przeprowadzona zostanie zgodnie z warunkami określonymi w załączniku n</w:t>
      </w:r>
      <w:r>
        <w:rPr>
          <w:rFonts w:ascii="Arial" w:hAnsi="Arial" w:cs="Arial"/>
          <w:sz w:val="22"/>
          <w:szCs w:val="22"/>
        </w:rPr>
        <w:t>r 18</w:t>
      </w:r>
      <w:r w:rsidRPr="00F1451C">
        <w:rPr>
          <w:rFonts w:ascii="Arial" w:hAnsi="Arial" w:cs="Arial"/>
          <w:sz w:val="22"/>
          <w:szCs w:val="22"/>
        </w:rPr>
        <w:t xml:space="preserve"> do SWZ cz. I na platformie zakupowej Zamawiającego.</w:t>
      </w:r>
    </w:p>
    <w:p w14:paraId="33305DF2"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3. Aukcja elektroniczna jest jednoetapowa.</w:t>
      </w:r>
    </w:p>
    <w:p w14:paraId="6190CB1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4. Zamawiający zaprasza drogą elektroniczną do udziału w aukcji elektronicznej jednocześnie wszystkich wykonawców, którzy złożyli oferty niepodlegające odrzuceniu (art. 232 ust. 1 </w:t>
      </w:r>
      <w:r w:rsidRPr="00F1451C">
        <w:rPr>
          <w:rFonts w:ascii="Arial" w:hAnsi="Arial" w:cs="Arial"/>
          <w:sz w:val="22"/>
          <w:szCs w:val="22"/>
        </w:rPr>
        <w:lastRenderedPageBreak/>
        <w:t>p.z.p.). Za dzień przekazania zaproszenia do udziału w aukcji elektronicznej  uważa się dzień wysłania zaproszenia z komputera Zamawiającego.</w:t>
      </w:r>
    </w:p>
    <w:p w14:paraId="0ACC9B83"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 W zaproszeniu do wzięcia udziału w aukcji elektronicznej Zamawiający poinformuje Wykonawców min. o:</w:t>
      </w:r>
    </w:p>
    <w:p w14:paraId="667695C1"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5.1.</w:t>
      </w:r>
      <w:r w:rsidRPr="00F1451C">
        <w:rPr>
          <w:rFonts w:ascii="Arial" w:hAnsi="Arial" w:cs="Arial"/>
          <w:sz w:val="22"/>
          <w:szCs w:val="22"/>
        </w:rPr>
        <w:tab/>
        <w:t>pozycji złożonych przez nich ofert i otrzymanej punktacji; zgodnie z warunkami określonymi w SWZ;</w:t>
      </w:r>
    </w:p>
    <w:p w14:paraId="6E5BEA8C" w14:textId="49833373"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5.2.</w:t>
      </w:r>
      <w:r w:rsidRPr="00F1451C">
        <w:rPr>
          <w:rFonts w:ascii="Arial" w:hAnsi="Arial" w:cs="Arial"/>
          <w:sz w:val="22"/>
          <w:szCs w:val="22"/>
        </w:rPr>
        <w:tab/>
        <w:t xml:space="preserve">minimalnych wartościach postąpień składanych w toku aukcji elektronicznej; Minimalna wartość postąpienia w czasie trwania aukcji elektronicznej to:  </w:t>
      </w:r>
    </w:p>
    <w:p w14:paraId="5741EA1B" w14:textId="063C5194" w:rsidR="00781666" w:rsidRDefault="00781666" w:rsidP="00781666">
      <w:pPr>
        <w:spacing w:line="304" w:lineRule="exact"/>
        <w:ind w:left="851" w:hanging="426"/>
        <w:jc w:val="both"/>
        <w:rPr>
          <w:rFonts w:ascii="Arial" w:hAnsi="Arial" w:cs="Arial"/>
          <w:sz w:val="22"/>
          <w:szCs w:val="22"/>
        </w:rPr>
      </w:pPr>
      <w:r>
        <w:rPr>
          <w:rFonts w:ascii="Arial" w:hAnsi="Arial" w:cs="Arial"/>
          <w:sz w:val="22"/>
          <w:szCs w:val="22"/>
        </w:rPr>
        <w:t>1</w:t>
      </w:r>
      <w:r w:rsidRPr="00F1451C">
        <w:rPr>
          <w:rFonts w:ascii="Arial" w:hAnsi="Arial" w:cs="Arial"/>
          <w:sz w:val="22"/>
          <w:szCs w:val="22"/>
        </w:rPr>
        <w:t>)</w:t>
      </w:r>
      <w:r w:rsidRPr="00F1451C">
        <w:rPr>
          <w:rFonts w:ascii="Arial" w:hAnsi="Arial" w:cs="Arial"/>
          <w:sz w:val="22"/>
          <w:szCs w:val="22"/>
        </w:rPr>
        <w:tab/>
      </w:r>
      <w:r w:rsidRPr="001C087C">
        <w:rPr>
          <w:rFonts w:ascii="Arial" w:hAnsi="Arial" w:cs="Arial"/>
          <w:sz w:val="22"/>
          <w:szCs w:val="22"/>
        </w:rPr>
        <w:t>1</w:t>
      </w:r>
      <w:r w:rsidR="009E22E8">
        <w:rPr>
          <w:rFonts w:ascii="Arial" w:hAnsi="Arial" w:cs="Arial"/>
          <w:sz w:val="22"/>
          <w:szCs w:val="22"/>
        </w:rPr>
        <w:t>0.000</w:t>
      </w:r>
      <w:r w:rsidRPr="001C087C">
        <w:rPr>
          <w:rFonts w:ascii="Arial" w:hAnsi="Arial" w:cs="Arial"/>
          <w:sz w:val="22"/>
          <w:szCs w:val="22"/>
        </w:rPr>
        <w:t>,00 zł netto</w:t>
      </w:r>
      <w:r>
        <w:rPr>
          <w:rFonts w:ascii="Arial" w:hAnsi="Arial" w:cs="Arial"/>
          <w:sz w:val="22"/>
          <w:szCs w:val="22"/>
        </w:rPr>
        <w:t xml:space="preserve"> (12</w:t>
      </w:r>
      <w:r w:rsidR="009E22E8">
        <w:rPr>
          <w:rFonts w:ascii="Arial" w:hAnsi="Arial" w:cs="Arial"/>
          <w:sz w:val="22"/>
          <w:szCs w:val="22"/>
        </w:rPr>
        <w:t>.</w:t>
      </w:r>
      <w:r>
        <w:rPr>
          <w:rFonts w:ascii="Arial" w:hAnsi="Arial" w:cs="Arial"/>
          <w:sz w:val="22"/>
          <w:szCs w:val="22"/>
        </w:rPr>
        <w:t>3</w:t>
      </w:r>
      <w:r w:rsidR="009E22E8">
        <w:rPr>
          <w:rFonts w:ascii="Arial" w:hAnsi="Arial" w:cs="Arial"/>
          <w:sz w:val="22"/>
          <w:szCs w:val="22"/>
        </w:rPr>
        <w:t>00</w:t>
      </w:r>
      <w:r>
        <w:rPr>
          <w:rFonts w:ascii="Arial" w:hAnsi="Arial" w:cs="Arial"/>
          <w:sz w:val="22"/>
          <w:szCs w:val="22"/>
        </w:rPr>
        <w:t xml:space="preserve"> zł brutto)</w:t>
      </w:r>
      <w:r w:rsidRPr="001C087C">
        <w:rPr>
          <w:rFonts w:ascii="Arial" w:hAnsi="Arial" w:cs="Arial"/>
          <w:sz w:val="22"/>
          <w:szCs w:val="22"/>
        </w:rPr>
        <w:t xml:space="preserve"> dla </w:t>
      </w:r>
      <w:r w:rsidR="009E22E8">
        <w:rPr>
          <w:rFonts w:ascii="Arial" w:hAnsi="Arial" w:cs="Arial"/>
          <w:sz w:val="22"/>
          <w:szCs w:val="22"/>
        </w:rPr>
        <w:t>Wynagrodzenia Całkowitego</w:t>
      </w:r>
      <w:r w:rsidRPr="001C087C">
        <w:rPr>
          <w:rFonts w:ascii="Arial" w:hAnsi="Arial" w:cs="Arial"/>
          <w:sz w:val="22"/>
          <w:szCs w:val="22"/>
        </w:rPr>
        <w:t>.</w:t>
      </w:r>
    </w:p>
    <w:p w14:paraId="531248B2" w14:textId="7E0DF27A" w:rsidR="00726E69" w:rsidRPr="00F1451C" w:rsidRDefault="00726E69" w:rsidP="00781666">
      <w:pPr>
        <w:spacing w:line="304" w:lineRule="exact"/>
        <w:ind w:left="851" w:hanging="426"/>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Pr>
          <w:rFonts w:ascii="Arial" w:hAnsi="Arial" w:cs="Arial"/>
          <w:sz w:val="22"/>
          <w:szCs w:val="22"/>
        </w:rPr>
        <w:tab/>
        <w:t xml:space="preserve">30 dni dla kryterium: </w:t>
      </w:r>
      <w:r w:rsidRPr="00726E69">
        <w:rPr>
          <w:rFonts w:ascii="Arial" w:hAnsi="Arial" w:cs="Arial"/>
          <w:sz w:val="22"/>
          <w:szCs w:val="22"/>
        </w:rPr>
        <w:t>Skrócony termin dostawy 2 Młynów z Układem napędowym</w:t>
      </w:r>
    </w:p>
    <w:p w14:paraId="16BEE15B"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5.3. terminie otwarcia aukcji elektronicznej, </w:t>
      </w:r>
    </w:p>
    <w:p w14:paraId="33D827D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5.4. terminie i warunkach zamknięcia aukcji elektronicznej;</w:t>
      </w:r>
    </w:p>
    <w:p w14:paraId="067D3D6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5.5.</w:t>
      </w:r>
      <w:r w:rsidRPr="00F1451C">
        <w:rPr>
          <w:rFonts w:ascii="Arial" w:hAnsi="Arial" w:cs="Arial"/>
          <w:sz w:val="22"/>
          <w:szCs w:val="22"/>
        </w:rPr>
        <w:tab/>
        <w:t xml:space="preserve">sposobie oceny ofert w toku aukcji elektronicznej; </w:t>
      </w:r>
    </w:p>
    <w:p w14:paraId="0DA920D0" w14:textId="77777777" w:rsidR="00781666" w:rsidRPr="00F1451C" w:rsidRDefault="00D21F46" w:rsidP="00781666">
      <w:pPr>
        <w:spacing w:line="304" w:lineRule="exact"/>
        <w:ind w:left="426" w:hanging="426"/>
        <w:jc w:val="both"/>
        <w:rPr>
          <w:rFonts w:ascii="Arial" w:hAnsi="Arial" w:cs="Arial"/>
          <w:sz w:val="22"/>
          <w:szCs w:val="22"/>
        </w:rPr>
      </w:pPr>
      <w:r>
        <w:rPr>
          <w:rFonts w:ascii="Arial" w:hAnsi="Arial" w:cs="Arial"/>
          <w:sz w:val="22"/>
          <w:szCs w:val="22"/>
        </w:rPr>
        <w:t>5.6.</w:t>
      </w:r>
      <w:r w:rsidR="0078166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2C5C8C3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6. Termin otwarcia aukcji elektronicznej nie może być krótszy niż 2 dni robocze od dnia przekazania zaproszenia, o którym mowa w art. 232 ust. 1 p.z.p. (art. 232 ust. 4 p.z.p.).</w:t>
      </w:r>
    </w:p>
    <w:p w14:paraId="757C5D8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7.</w:t>
      </w:r>
      <w:r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3F1D7A7C"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8. W wyznaczonym terminie następuje otwarcie aukcji elektronicznej. Ofertami początkowymi są oferty złożone w postępowaniu przed wszczęciem aukcji elektronicznej.</w:t>
      </w:r>
    </w:p>
    <w:p w14:paraId="68F0AA8E"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73CBFCAC"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10. 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elDAS.</w:t>
      </w:r>
    </w:p>
    <w:p w14:paraId="73A952AF"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11. Wykonawca biorący udział w aukcji elektronicznej zobowiązany jest we własnym zakresie uzyskać kwalifikowany podpis elektroniczny.</w:t>
      </w:r>
    </w:p>
    <w:p w14:paraId="41D5FBAF"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12. Spośród kryteriów oceny ofert wymienionych w Rozdziale XVIII SWZ, w toku aukcji elektronicznej stosowane będzie Cena Netto/Brutto*.</w:t>
      </w:r>
    </w:p>
    <w:p w14:paraId="49254902"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13. System nie przyjmie postąpień niespełniających warunków określonych w niniejszym rozdziale, lub warunków określonych w załączniku nr 18 do SWZ cz. I oraz złożonych po terminie zamknięcia aukcji.</w:t>
      </w:r>
    </w:p>
    <w:p w14:paraId="366EA2CD"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14. Momentem decydującym dla uznania, że oferta Wykonawcy została złożona w terminie, nie jest moment wysłania postąpienia z komputera Wykonawcy, ale moment jego odbioru na serwerze i zarejestrowania przez Platformę </w:t>
      </w:r>
      <w:r>
        <w:rPr>
          <w:rFonts w:ascii="Arial" w:hAnsi="Arial" w:cs="Arial"/>
          <w:sz w:val="22"/>
          <w:szCs w:val="22"/>
        </w:rPr>
        <w:t>Zakupową</w:t>
      </w:r>
      <w:r w:rsidRPr="00F1451C">
        <w:rPr>
          <w:rFonts w:ascii="Arial" w:hAnsi="Arial" w:cs="Arial"/>
          <w:sz w:val="22"/>
          <w:szCs w:val="22"/>
        </w:rPr>
        <w:t xml:space="preserve">. </w:t>
      </w:r>
    </w:p>
    <w:p w14:paraId="4D685A7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3763E984"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lastRenderedPageBreak/>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0F0235B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62D348E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18. Zamawiający po zamknięciu aukcji elektronicznej wybiera najkorzystniejszą ofertę w oparciu o kryteria oceny ofert wskazanych w ogłoszeniu o zamówieniu i w dokumentach zamówienia, z uwzględnieniem wyników aukcji elektronicznej (art. 238 p.z.p.).</w:t>
      </w:r>
    </w:p>
    <w:p w14:paraId="5EA0B230"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 Zamawiający zamyka aukcję elektroniczną zgodnie z art. 237 p.z.p. :</w:t>
      </w:r>
    </w:p>
    <w:p w14:paraId="55E0C755"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19.1. w terminie określonym w zaproszeniu do udziału w aukcji elektronicznej;</w:t>
      </w:r>
    </w:p>
    <w:p w14:paraId="2B4BF74D"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19.2.</w:t>
      </w:r>
      <w:r w:rsidRPr="00F1451C">
        <w:rPr>
          <w:rFonts w:ascii="Arial" w:hAnsi="Arial" w:cs="Arial"/>
          <w:sz w:val="22"/>
          <w:szCs w:val="22"/>
        </w:rPr>
        <w:tab/>
        <w:t>jeżeli w ustalonym terminie nie zostaną zgłoszone nowe postąpienia;</w:t>
      </w:r>
    </w:p>
    <w:p w14:paraId="1C5AFC4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19.3.</w:t>
      </w:r>
      <w:r w:rsidRPr="00F1451C">
        <w:rPr>
          <w:rFonts w:ascii="Arial" w:hAnsi="Arial" w:cs="Arial"/>
          <w:sz w:val="22"/>
          <w:szCs w:val="22"/>
        </w:rPr>
        <w:tab/>
        <w:t>po zakończeniu ostatniego, ustalonego etapu.</w:t>
      </w:r>
    </w:p>
    <w:p w14:paraId="698CBED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20.</w:t>
      </w:r>
      <w:r w:rsidRPr="00F1451C">
        <w:rPr>
          <w:rFonts w:ascii="Arial" w:hAnsi="Arial" w:cs="Arial"/>
          <w:sz w:val="22"/>
          <w:szCs w:val="22"/>
        </w:rPr>
        <w:tab/>
      </w:r>
      <w:r w:rsidRPr="00D21F46">
        <w:rPr>
          <w:rFonts w:ascii="Arial" w:hAnsi="Arial" w:cs="Arial"/>
          <w:spacing w:val="-6"/>
          <w:sz w:val="22"/>
          <w:szCs w:val="22"/>
        </w:rPr>
        <w:t xml:space="preserve">Po zamknięciu aukcji elektronicznej Wykonawcy muszą ponownie złożyć Formularz Oferty, stanowiący Załącznik nr 1 do Części I SWZ,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t>
      </w:r>
      <w:r w:rsidR="00D21F46" w:rsidRPr="00D21F46">
        <w:rPr>
          <w:rFonts w:ascii="Arial" w:hAnsi="Arial" w:cs="Arial"/>
          <w:spacing w:val="-6"/>
          <w:sz w:val="22"/>
          <w:szCs w:val="22"/>
        </w:rPr>
        <w:t>wybrana jako najkorzystniejsza.</w:t>
      </w:r>
    </w:p>
    <w:p w14:paraId="57829E9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21. </w:t>
      </w:r>
      <w:r w:rsidRPr="00F1451C">
        <w:rPr>
          <w:rFonts w:ascii="Arial" w:hAnsi="Arial" w:cs="Arial"/>
          <w:sz w:val="22"/>
          <w:szCs w:val="22"/>
        </w:rPr>
        <w:tab/>
        <w:t>Jeżeli spełnione były przesłanki przeprowadzenia aukcji elektronicznej z art. 227 ust. 1 p.z.p. , a żaden z Wykonawców, których oferty nie podlegały odrzuceniu nie wziął udziału w aukcji elektronicznej, to postanowień pkt 20 nie stosuje się. W  tej sytuacji Zamawiający przeprowadzi postepowanie i wybierze Wykonawcę na podstawie ofert złożonych w terminie określonym w Rozdziale XVII w pkt 1 części I SWZ.</w:t>
      </w:r>
    </w:p>
    <w:p w14:paraId="490AE830" w14:textId="77777777" w:rsidR="000F6A87" w:rsidRPr="00F1451C" w:rsidRDefault="009426F6"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427A5167" w14:textId="77777777" w:rsidR="00CE5D4B" w:rsidRPr="00B215D7" w:rsidRDefault="00FD7CA4" w:rsidP="00B215D7">
      <w:pPr>
        <w:suppressAutoHyphens/>
        <w:spacing w:line="304" w:lineRule="exact"/>
        <w:jc w:val="both"/>
        <w:rPr>
          <w:rFonts w:ascii="Arial" w:hAnsi="Arial" w:cs="Arial"/>
          <w:b/>
          <w:sz w:val="22"/>
          <w:szCs w:val="22"/>
        </w:rPr>
      </w:pPr>
      <w:r>
        <w:rPr>
          <w:rFonts w:ascii="Arial" w:hAnsi="Arial" w:cs="Arial"/>
          <w:b/>
          <w:sz w:val="22"/>
          <w:szCs w:val="22"/>
        </w:rPr>
        <w:t xml:space="preserve">UWAGA: </w:t>
      </w:r>
      <w:r w:rsidR="00CE5D4B" w:rsidRPr="00B215D7">
        <w:rPr>
          <w:rFonts w:ascii="Arial" w:hAnsi="Arial" w:cs="Arial"/>
          <w:b/>
          <w:sz w:val="22"/>
          <w:szCs w:val="22"/>
        </w:rPr>
        <w:t xml:space="preserve">Wykonawca nie składa w toku postępowania danego załącznika w przypadku, gdy w niniejszym punkcie zapisano </w:t>
      </w:r>
      <w:r w:rsidR="00CE5D4B">
        <w:rPr>
          <w:rFonts w:ascii="Arial" w:hAnsi="Arial" w:cs="Arial"/>
          <w:b/>
          <w:sz w:val="22"/>
          <w:szCs w:val="22"/>
        </w:rPr>
        <w:t xml:space="preserve">w odniesieniu do niego </w:t>
      </w:r>
      <w:r w:rsidR="00CE5D4B" w:rsidRPr="00B215D7">
        <w:rPr>
          <w:rFonts w:ascii="Arial" w:hAnsi="Arial" w:cs="Arial"/>
          <w:b/>
          <w:sz w:val="22"/>
          <w:szCs w:val="22"/>
        </w:rPr>
        <w:t>„nie dotyczy”</w:t>
      </w:r>
      <w:r w:rsidR="00CE5D4B">
        <w:rPr>
          <w:rFonts w:ascii="Arial" w:hAnsi="Arial" w:cs="Arial"/>
          <w:b/>
          <w:sz w:val="22"/>
          <w:szCs w:val="22"/>
        </w:rPr>
        <w:t>.</w:t>
      </w:r>
    </w:p>
    <w:p w14:paraId="6991BFB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774035B" w14:textId="77777777" w:rsidR="00446712"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w:t>
      </w:r>
      <w:r w:rsidR="000641D2">
        <w:rPr>
          <w:rFonts w:ascii="Arial" w:hAnsi="Arial" w:cs="Arial"/>
          <w:sz w:val="22"/>
          <w:szCs w:val="22"/>
        </w:rPr>
        <w:t>a</w:t>
      </w:r>
      <w:r w:rsidRPr="00F1451C">
        <w:rPr>
          <w:rFonts w:ascii="Arial" w:hAnsi="Arial" w:cs="Arial"/>
          <w:sz w:val="22"/>
          <w:szCs w:val="22"/>
        </w:rPr>
        <w:t xml:space="preserve"> – Formularz rzeczowo-finansowy</w:t>
      </w:r>
    </w:p>
    <w:p w14:paraId="58B17EEB" w14:textId="77777777" w:rsidR="000641D2" w:rsidRPr="00F1451C" w:rsidRDefault="000641D2"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2b - </w:t>
      </w:r>
      <w:r w:rsidRPr="000641D2">
        <w:rPr>
          <w:rFonts w:ascii="Arial" w:hAnsi="Arial" w:cs="Arial"/>
          <w:sz w:val="22"/>
          <w:szCs w:val="22"/>
        </w:rPr>
        <w:t>Oferta techniczna Wykonawcy zgodnie z SWZ część II</w:t>
      </w:r>
    </w:p>
    <w:p w14:paraId="2C5ED470"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3 </w:t>
      </w:r>
      <w:r w:rsidR="00446712" w:rsidRPr="00F1451C">
        <w:rPr>
          <w:rFonts w:ascii="Arial" w:hAnsi="Arial" w:cs="Arial"/>
          <w:sz w:val="22"/>
          <w:szCs w:val="22"/>
        </w:rPr>
        <w:t>Dokumenty, z których wynika prawo do podpisania oferty, albo pełnomocnictwo(a) - w przypadku, gdy upoważnienie do podpisania Oferty nie wynika bezpośrednio z dokumentów rejestrowych Wykonawcy</w:t>
      </w:r>
    </w:p>
    <w:p w14:paraId="4D08A913"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 nr 4  D</w:t>
      </w:r>
      <w:r w:rsidR="00446712" w:rsidRPr="00074C5D">
        <w:rPr>
          <w:rFonts w:ascii="Arial" w:hAnsi="Arial" w:cs="Arial"/>
          <w:spacing w:val="-6"/>
          <w:sz w:val="22"/>
          <w:szCs w:val="22"/>
        </w:rPr>
        <w:t xml:space="preserve">okument ustanawiający Pełnomocnika do reprezentowania Wykonawców </w:t>
      </w:r>
      <w:r>
        <w:rPr>
          <w:rFonts w:ascii="Arial" w:hAnsi="Arial" w:cs="Arial"/>
          <w:spacing w:val="-6"/>
          <w:sz w:val="22"/>
          <w:szCs w:val="22"/>
        </w:rPr>
        <w:t>w </w:t>
      </w:r>
      <w:r w:rsidR="00446712" w:rsidRPr="00074C5D">
        <w:rPr>
          <w:rFonts w:ascii="Arial" w:hAnsi="Arial" w:cs="Arial"/>
          <w:spacing w:val="-6"/>
          <w:sz w:val="22"/>
          <w:szCs w:val="22"/>
        </w:rPr>
        <w:t>postępowaniu o udzielenie zamówienia albo reprezentowania</w:t>
      </w:r>
      <w:r w:rsidRPr="00074C5D">
        <w:rPr>
          <w:rFonts w:ascii="Arial" w:hAnsi="Arial" w:cs="Arial"/>
          <w:spacing w:val="-6"/>
          <w:sz w:val="22"/>
          <w:szCs w:val="22"/>
        </w:rPr>
        <w:t xml:space="preserve"> </w:t>
      </w:r>
      <w:r w:rsidR="00446712" w:rsidRPr="00074C5D">
        <w:rPr>
          <w:rFonts w:ascii="Arial" w:hAnsi="Arial" w:cs="Arial"/>
          <w:spacing w:val="-6"/>
          <w:sz w:val="22"/>
          <w:szCs w:val="22"/>
        </w:rPr>
        <w:t>w postępowaniu i zawarcia umowy w sprawie niniejszego zamówienia publicznego - w przypadku Wykonawców wspólnie ubiegających się o udzielenie zamówienia</w:t>
      </w:r>
    </w:p>
    <w:p w14:paraId="604B1651"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5 </w:t>
      </w:r>
      <w:r w:rsidR="00446712" w:rsidRPr="00F1451C">
        <w:rPr>
          <w:rFonts w:ascii="Arial" w:hAnsi="Arial" w:cs="Arial"/>
          <w:sz w:val="22"/>
          <w:szCs w:val="22"/>
        </w:rPr>
        <w:t>Zestawienie prac wykonywanych przez podwykonawców</w:t>
      </w:r>
    </w:p>
    <w:p w14:paraId="3BA40827"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6 </w:t>
      </w:r>
      <w:r w:rsidR="00446712" w:rsidRPr="00F1451C">
        <w:rPr>
          <w:rFonts w:ascii="Arial" w:hAnsi="Arial" w:cs="Arial"/>
          <w:sz w:val="22"/>
          <w:szCs w:val="22"/>
        </w:rPr>
        <w:t xml:space="preserve">Zobowiązanie innego podmiotu do udostępnienia niezbędnych zasobów Wykonawcy </w:t>
      </w:r>
    </w:p>
    <w:p w14:paraId="1ED99B2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1D212E7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D0026CE"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 xml:space="preserve">Załącznik nr 9 - </w:t>
      </w:r>
      <w:r w:rsidR="00446712" w:rsidRPr="00074C5D">
        <w:rPr>
          <w:rFonts w:ascii="Arial" w:hAnsi="Arial" w:cs="Arial"/>
          <w:spacing w:val="-6"/>
          <w:sz w:val="22"/>
          <w:szCs w:val="22"/>
        </w:rPr>
        <w:t>Jednolity Europejski Dokument Zamówienia (ESPD) w formacie *.xml oraz PDF</w:t>
      </w:r>
    </w:p>
    <w:p w14:paraId="29DD80A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w:t>
      </w:r>
      <w:r w:rsidR="00F17E19" w:rsidRPr="009C7B5F">
        <w:rPr>
          <w:rFonts w:ascii="Arial" w:hAnsi="Arial" w:cs="Arial"/>
          <w:b/>
          <w:sz w:val="22"/>
          <w:szCs w:val="22"/>
        </w:rPr>
        <w:t>nie dotyczy</w:t>
      </w:r>
    </w:p>
    <w:p w14:paraId="319E76DE" w14:textId="77777777" w:rsidR="00446712" w:rsidRPr="00074C5D" w:rsidRDefault="00446712"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lastRenderedPageBreak/>
        <w:t>Załącznik</w:t>
      </w:r>
      <w:r w:rsidR="00CE5D4B" w:rsidRPr="00074C5D">
        <w:rPr>
          <w:rFonts w:ascii="Arial" w:hAnsi="Arial" w:cs="Arial"/>
          <w:spacing w:val="-6"/>
          <w:sz w:val="22"/>
          <w:szCs w:val="22"/>
        </w:rPr>
        <w:t> </w:t>
      </w:r>
      <w:r w:rsidRPr="00074C5D">
        <w:rPr>
          <w:rFonts w:ascii="Arial" w:hAnsi="Arial" w:cs="Arial"/>
          <w:spacing w:val="-6"/>
          <w:sz w:val="22"/>
          <w:szCs w:val="22"/>
        </w:rPr>
        <w:t>nr</w:t>
      </w:r>
      <w:r w:rsidR="00CE5D4B" w:rsidRPr="00074C5D">
        <w:rPr>
          <w:rFonts w:ascii="Arial" w:hAnsi="Arial" w:cs="Arial"/>
          <w:spacing w:val="-6"/>
          <w:sz w:val="22"/>
          <w:szCs w:val="22"/>
        </w:rPr>
        <w:t> </w:t>
      </w:r>
      <w:r w:rsidR="00074C5D" w:rsidRPr="00074C5D">
        <w:rPr>
          <w:rFonts w:ascii="Arial" w:hAnsi="Arial" w:cs="Arial"/>
          <w:spacing w:val="-6"/>
          <w:sz w:val="22"/>
          <w:szCs w:val="22"/>
        </w:rPr>
        <w:t xml:space="preserve">11 </w:t>
      </w:r>
      <w:r w:rsidRPr="00074C5D">
        <w:rPr>
          <w:rFonts w:ascii="Arial" w:hAnsi="Arial" w:cs="Arial"/>
          <w:spacing w:val="-6"/>
          <w:sz w:val="22"/>
          <w:szCs w:val="22"/>
        </w:rPr>
        <w:t>Zastrzeżenie nie udostępniania informacji stanowiących tajemnicę Wykonawcy</w:t>
      </w:r>
    </w:p>
    <w:p w14:paraId="2742EC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4D75F4C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413B8F6B"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1A5287">
        <w:rPr>
          <w:rFonts w:ascii="Arial" w:hAnsi="Arial" w:cs="Arial"/>
          <w:sz w:val="22"/>
          <w:szCs w:val="22"/>
        </w:rPr>
        <w:t xml:space="preserve">- </w:t>
      </w:r>
      <w:r w:rsidR="001A5287" w:rsidRPr="00B215D7">
        <w:rPr>
          <w:rFonts w:ascii="Arial" w:hAnsi="Arial" w:cs="Arial"/>
          <w:b/>
          <w:sz w:val="22"/>
          <w:szCs w:val="22"/>
        </w:rPr>
        <w:t>nie dotyczy</w:t>
      </w:r>
    </w:p>
    <w:p w14:paraId="24F9C6A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w:t>
      </w:r>
      <w:r w:rsidR="00D34B67">
        <w:rPr>
          <w:rFonts w:ascii="Arial" w:hAnsi="Arial" w:cs="Arial"/>
          <w:sz w:val="22"/>
          <w:szCs w:val="22"/>
        </w:rPr>
        <w:t>, wyposażenia zakładu</w:t>
      </w:r>
      <w:r w:rsidRPr="00F1451C">
        <w:rPr>
          <w:rFonts w:ascii="Arial" w:hAnsi="Arial" w:cs="Arial"/>
          <w:sz w:val="22"/>
          <w:szCs w:val="22"/>
        </w:rPr>
        <w:t xml:space="preserve"> i urządzeń technicznych niezbędnych wykonawcy w celu realizacji zamówienia</w:t>
      </w:r>
      <w:r w:rsidR="00721381">
        <w:rPr>
          <w:rFonts w:ascii="Arial" w:hAnsi="Arial" w:cs="Arial"/>
          <w:sz w:val="22"/>
          <w:szCs w:val="22"/>
        </w:rPr>
        <w:t xml:space="preserve"> </w:t>
      </w:r>
      <w:r w:rsidR="001A5287">
        <w:rPr>
          <w:rFonts w:ascii="Arial" w:hAnsi="Arial" w:cs="Arial"/>
          <w:sz w:val="22"/>
          <w:szCs w:val="22"/>
        </w:rPr>
        <w:t xml:space="preserve">- </w:t>
      </w:r>
      <w:r w:rsidR="001A5287" w:rsidRPr="00B215D7">
        <w:rPr>
          <w:rFonts w:ascii="Arial" w:hAnsi="Arial" w:cs="Arial"/>
          <w:b/>
          <w:sz w:val="22"/>
          <w:szCs w:val="22"/>
        </w:rPr>
        <w:t>nie dotyczy</w:t>
      </w:r>
    </w:p>
    <w:p w14:paraId="1D46B2C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t>
      </w:r>
      <w:r w:rsidR="00FE7B5F">
        <w:rPr>
          <w:rFonts w:ascii="Arial" w:hAnsi="Arial" w:cs="Arial"/>
          <w:sz w:val="22"/>
          <w:szCs w:val="22"/>
        </w:rPr>
        <w:br/>
      </w:r>
      <w:r w:rsidRPr="00F1451C">
        <w:rPr>
          <w:rFonts w:ascii="Arial" w:hAnsi="Arial" w:cs="Arial"/>
          <w:sz w:val="22"/>
          <w:szCs w:val="22"/>
        </w:rPr>
        <w:t>w oświadczeniu, o którym mowa w art. 125 ust. 1 p.z.p.</w:t>
      </w:r>
    </w:p>
    <w:p w14:paraId="3C4592C0" w14:textId="77777777"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p>
    <w:p w14:paraId="541B9F66" w14:textId="77777777"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r w:rsidR="00DC6F10">
        <w:rPr>
          <w:rFonts w:ascii="Arial" w:hAnsi="Arial" w:cs="Arial"/>
          <w:bCs/>
          <w:sz w:val="22"/>
          <w:szCs w:val="22"/>
        </w:rPr>
        <w:t xml:space="preserve">Marketplanet </w:t>
      </w:r>
      <w:r w:rsidR="00C97F82" w:rsidRPr="009C7B5F">
        <w:rPr>
          <w:rFonts w:ascii="Arial" w:hAnsi="Arial" w:cs="Arial"/>
          <w:b/>
          <w:sz w:val="22"/>
          <w:szCs w:val="22"/>
        </w:rPr>
        <w:t>– nie dotyczy</w:t>
      </w:r>
    </w:p>
    <w:p w14:paraId="42BEE91E" w14:textId="110F829E" w:rsidR="00042D62" w:rsidRDefault="00875BF0" w:rsidP="00F1451C">
      <w:pPr>
        <w:suppressAutoHyphens/>
        <w:spacing w:line="304" w:lineRule="exact"/>
        <w:ind w:left="1694" w:hanging="1694"/>
        <w:jc w:val="both"/>
        <w:rPr>
          <w:rFonts w:ascii="Arial" w:hAnsi="Arial" w:cs="Arial"/>
          <w:b/>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r w:rsidR="00C97F82" w:rsidRPr="009C7B5F">
        <w:rPr>
          <w:rFonts w:ascii="Arial" w:hAnsi="Arial" w:cs="Arial"/>
          <w:b/>
          <w:sz w:val="22"/>
          <w:szCs w:val="22"/>
        </w:rPr>
        <w:t>– nie dotyczy</w:t>
      </w:r>
    </w:p>
    <w:p w14:paraId="29A5FEF2" w14:textId="3D342B8F" w:rsidR="00C47C87" w:rsidRPr="00C47C87" w:rsidRDefault="00C47C87" w:rsidP="00C47C87">
      <w:pPr>
        <w:suppressAutoHyphens/>
        <w:spacing w:line="304" w:lineRule="exact"/>
        <w:ind w:left="1694" w:hanging="1694"/>
        <w:jc w:val="both"/>
        <w:rPr>
          <w:rFonts w:ascii="Arial" w:hAnsi="Arial" w:cs="Arial"/>
          <w:sz w:val="22"/>
          <w:szCs w:val="22"/>
        </w:rPr>
      </w:pPr>
      <w:r w:rsidRPr="00C47C87">
        <w:rPr>
          <w:rFonts w:ascii="Arial" w:hAnsi="Arial" w:cs="Arial"/>
          <w:sz w:val="22"/>
          <w:szCs w:val="22"/>
        </w:rPr>
        <w:t xml:space="preserve">Załącznik nr </w:t>
      </w:r>
      <w:r>
        <w:rPr>
          <w:rFonts w:ascii="Arial" w:hAnsi="Arial" w:cs="Arial"/>
          <w:sz w:val="22"/>
          <w:szCs w:val="22"/>
        </w:rPr>
        <w:t>19</w:t>
      </w:r>
      <w:r w:rsidRPr="00C47C87">
        <w:rPr>
          <w:rFonts w:ascii="Arial" w:hAnsi="Arial" w:cs="Arial"/>
          <w:sz w:val="22"/>
          <w:szCs w:val="22"/>
        </w:rPr>
        <w:t xml:space="preserve"> </w:t>
      </w:r>
      <w:r>
        <w:rPr>
          <w:rFonts w:ascii="Arial" w:hAnsi="Arial" w:cs="Arial"/>
          <w:sz w:val="22"/>
          <w:szCs w:val="22"/>
        </w:rPr>
        <w:t xml:space="preserve"> - </w:t>
      </w:r>
      <w:r w:rsidRPr="00C47C87">
        <w:rPr>
          <w:rFonts w:ascii="Arial" w:hAnsi="Arial" w:cs="Arial"/>
          <w:sz w:val="22"/>
          <w:szCs w:val="22"/>
        </w:rPr>
        <w:t xml:space="preserve">Wykaz części zamiennych </w:t>
      </w:r>
    </w:p>
    <w:p w14:paraId="1B129EFF" w14:textId="3FD8F284" w:rsidR="00C47C87" w:rsidRDefault="00C47C87" w:rsidP="00C47C87">
      <w:pPr>
        <w:suppressAutoHyphens/>
        <w:spacing w:line="304" w:lineRule="exact"/>
        <w:ind w:left="1694" w:hanging="1694"/>
        <w:jc w:val="both"/>
        <w:rPr>
          <w:rFonts w:ascii="Arial" w:hAnsi="Arial" w:cs="Arial"/>
          <w:sz w:val="22"/>
          <w:szCs w:val="22"/>
        </w:rPr>
      </w:pPr>
      <w:r>
        <w:rPr>
          <w:rFonts w:ascii="Arial" w:hAnsi="Arial" w:cs="Arial"/>
          <w:sz w:val="22"/>
          <w:szCs w:val="22"/>
        </w:rPr>
        <w:t>Załącznik nr 20 -</w:t>
      </w:r>
      <w:r w:rsidRPr="00C47C87">
        <w:rPr>
          <w:rFonts w:ascii="Arial" w:hAnsi="Arial" w:cs="Arial"/>
          <w:sz w:val="22"/>
          <w:szCs w:val="22"/>
        </w:rPr>
        <w:t xml:space="preserve"> Wykaz części szybkozużywających </w:t>
      </w:r>
      <w:r w:rsidR="00274A8E">
        <w:rPr>
          <w:rFonts w:ascii="Arial" w:hAnsi="Arial" w:cs="Arial"/>
          <w:sz w:val="22"/>
          <w:szCs w:val="22"/>
        </w:rPr>
        <w:t>się</w:t>
      </w:r>
    </w:p>
    <w:p w14:paraId="1C3EB17E" w14:textId="7107D195" w:rsidR="00250260" w:rsidRPr="00250260" w:rsidRDefault="00250260" w:rsidP="00250260">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21 – </w:t>
      </w:r>
      <w:r w:rsidRPr="00250260">
        <w:rPr>
          <w:rFonts w:ascii="Arial" w:hAnsi="Arial" w:cs="Arial"/>
          <w:sz w:val="22"/>
          <w:szCs w:val="22"/>
        </w:rPr>
        <w:t>Oświadczenie Wykonawcy/Wykonawcy wspólnie ubiegającego się o udzielenie zamówienia dotyczące przesłanek wykluczenia związanych z działaniami wojennymi na Ukrainie</w:t>
      </w:r>
    </w:p>
    <w:p w14:paraId="00DC9024" w14:textId="47F57E78" w:rsidR="00250260" w:rsidRDefault="00250260" w:rsidP="00250260">
      <w:pPr>
        <w:suppressAutoHyphens/>
        <w:spacing w:line="304" w:lineRule="exact"/>
        <w:ind w:left="1694" w:hanging="1694"/>
        <w:jc w:val="both"/>
        <w:rPr>
          <w:rFonts w:ascii="Arial" w:hAnsi="Arial" w:cs="Arial"/>
          <w:sz w:val="22"/>
          <w:szCs w:val="22"/>
        </w:rPr>
      </w:pPr>
      <w:r>
        <w:rPr>
          <w:rFonts w:ascii="Arial" w:hAnsi="Arial" w:cs="Arial"/>
          <w:sz w:val="22"/>
          <w:szCs w:val="22"/>
        </w:rPr>
        <w:t>Załącznik nr 22</w:t>
      </w:r>
      <w:r w:rsidRPr="00250260">
        <w:rPr>
          <w:rFonts w:ascii="Arial" w:hAnsi="Arial" w:cs="Arial"/>
          <w:sz w:val="22"/>
          <w:szCs w:val="22"/>
        </w:rPr>
        <w:t xml:space="preserve"> – Oświadczenie podmiotu udostępniającego zasoby dotyczące przesłanek wykluczenia związanych z działaniami wojennymi na Ukrainie</w:t>
      </w:r>
    </w:p>
    <w:p w14:paraId="3101EE4E" w14:textId="77777777" w:rsidR="007140DF" w:rsidRDefault="007140DF">
      <w:pPr>
        <w:rPr>
          <w:rFonts w:ascii="Arial" w:hAnsi="Arial" w:cs="Arial"/>
          <w:sz w:val="22"/>
          <w:szCs w:val="22"/>
        </w:rPr>
      </w:pPr>
      <w:r>
        <w:rPr>
          <w:rFonts w:ascii="Arial" w:hAnsi="Arial" w:cs="Arial"/>
          <w:sz w:val="22"/>
          <w:szCs w:val="22"/>
        </w:rPr>
        <w:br w:type="page"/>
      </w:r>
    </w:p>
    <w:p w14:paraId="321FE7F9"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0D1319CC" w14:textId="77777777" w:rsidR="00BF01EA" w:rsidRPr="00F1451C" w:rsidRDefault="00BF01EA" w:rsidP="00F1451C">
      <w:pPr>
        <w:suppressAutoHyphens/>
        <w:spacing w:line="304" w:lineRule="exact"/>
        <w:jc w:val="both"/>
        <w:rPr>
          <w:rFonts w:ascii="Arial" w:hAnsi="Arial" w:cs="Arial"/>
          <w:b/>
          <w:sz w:val="22"/>
          <w:szCs w:val="22"/>
        </w:rPr>
      </w:pPr>
    </w:p>
    <w:tbl>
      <w:tblPr>
        <w:tblW w:w="9214" w:type="dxa"/>
        <w:tblLook w:val="01E0" w:firstRow="1" w:lastRow="1" w:firstColumn="1" w:lastColumn="1" w:noHBand="0" w:noVBand="0"/>
      </w:tblPr>
      <w:tblGrid>
        <w:gridCol w:w="4678"/>
        <w:gridCol w:w="4536"/>
      </w:tblGrid>
      <w:tr w:rsidR="001B6050" w:rsidRPr="00F1451C" w14:paraId="63B6D240" w14:textId="77777777" w:rsidTr="009C7B5F">
        <w:trPr>
          <w:trHeight w:val="569"/>
        </w:trPr>
        <w:tc>
          <w:tcPr>
            <w:tcW w:w="4678" w:type="dxa"/>
            <w:vAlign w:val="center"/>
            <w:hideMark/>
          </w:tcPr>
          <w:p w14:paraId="30D14E86" w14:textId="77777777" w:rsidR="00F02DB9" w:rsidRPr="00F1451C" w:rsidRDefault="00F02DB9" w:rsidP="009C7B5F">
            <w:pPr>
              <w:suppressAutoHyphens/>
              <w:spacing w:line="304" w:lineRule="exact"/>
              <w:ind w:left="709" w:right="-1098" w:hanging="709"/>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4536" w:type="dxa"/>
            <w:vAlign w:val="center"/>
            <w:hideMark/>
          </w:tcPr>
          <w:p w14:paraId="68BE32FC" w14:textId="77777777" w:rsidR="00F02DB9" w:rsidRPr="00F1451C" w:rsidRDefault="00F02DB9" w:rsidP="009C7B5F">
            <w:pPr>
              <w:suppressAutoHyphens/>
              <w:spacing w:line="304" w:lineRule="exact"/>
              <w:ind w:left="1021" w:right="-1098" w:hanging="706"/>
              <w:rPr>
                <w:rFonts w:ascii="Arial" w:hAnsi="Arial" w:cs="Arial"/>
                <w:b/>
                <w:sz w:val="22"/>
                <w:szCs w:val="22"/>
              </w:rPr>
            </w:pPr>
            <w:r w:rsidRPr="00F1451C">
              <w:rPr>
                <w:rFonts w:ascii="Arial" w:hAnsi="Arial" w:cs="Arial"/>
                <w:b/>
                <w:sz w:val="22"/>
                <w:szCs w:val="22"/>
              </w:rPr>
              <w:t>Imię i Nazwisko:</w:t>
            </w:r>
          </w:p>
        </w:tc>
      </w:tr>
      <w:tr w:rsidR="001B6050" w:rsidRPr="00F1451C" w14:paraId="6D56E615" w14:textId="77777777" w:rsidTr="009C7B5F">
        <w:trPr>
          <w:trHeight w:val="546"/>
        </w:trPr>
        <w:tc>
          <w:tcPr>
            <w:tcW w:w="4678" w:type="dxa"/>
            <w:vAlign w:val="center"/>
            <w:hideMark/>
          </w:tcPr>
          <w:p w14:paraId="77ACBFE2" w14:textId="77777777"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Przewodniczący Komisji</w:t>
            </w:r>
          </w:p>
        </w:tc>
        <w:tc>
          <w:tcPr>
            <w:tcW w:w="4536" w:type="dxa"/>
            <w:vAlign w:val="center"/>
            <w:hideMark/>
          </w:tcPr>
          <w:p w14:paraId="394A2AC0" w14:textId="77777777" w:rsidR="00F02DB9" w:rsidRPr="00F1451C" w:rsidRDefault="006F0A87" w:rsidP="009C7B5F">
            <w:pPr>
              <w:suppressAutoHyphens/>
              <w:spacing w:line="304" w:lineRule="exact"/>
              <w:ind w:left="312"/>
              <w:rPr>
                <w:rFonts w:ascii="Arial" w:hAnsi="Arial" w:cs="Arial"/>
                <w:sz w:val="22"/>
                <w:szCs w:val="22"/>
              </w:rPr>
            </w:pPr>
            <w:r>
              <w:rPr>
                <w:rFonts w:ascii="Arial" w:hAnsi="Arial" w:cs="Arial"/>
                <w:sz w:val="22"/>
                <w:szCs w:val="22"/>
              </w:rPr>
              <w:t>Mirosław Jabłoński</w:t>
            </w:r>
          </w:p>
        </w:tc>
      </w:tr>
      <w:tr w:rsidR="001B6050" w:rsidRPr="00F1451C" w14:paraId="227B2775" w14:textId="77777777" w:rsidTr="009C7B5F">
        <w:trPr>
          <w:trHeight w:val="546"/>
        </w:trPr>
        <w:tc>
          <w:tcPr>
            <w:tcW w:w="4678" w:type="dxa"/>
            <w:vAlign w:val="center"/>
            <w:hideMark/>
          </w:tcPr>
          <w:p w14:paraId="39C5A7C5" w14:textId="77777777"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hideMark/>
          </w:tcPr>
          <w:p w14:paraId="6EC1F905" w14:textId="77777777" w:rsidR="00F02DB9" w:rsidRPr="00F1451C" w:rsidRDefault="00476CC8" w:rsidP="009C7B5F">
            <w:pPr>
              <w:suppressAutoHyphens/>
              <w:spacing w:line="304" w:lineRule="exact"/>
              <w:ind w:left="312"/>
              <w:rPr>
                <w:rFonts w:ascii="Arial" w:hAnsi="Arial" w:cs="Arial"/>
                <w:sz w:val="22"/>
                <w:szCs w:val="22"/>
              </w:rPr>
            </w:pPr>
            <w:r>
              <w:rPr>
                <w:rFonts w:ascii="Arial" w:hAnsi="Arial" w:cs="Arial"/>
                <w:sz w:val="22"/>
                <w:szCs w:val="22"/>
              </w:rPr>
              <w:t>Stanisław Nowak</w:t>
            </w:r>
          </w:p>
        </w:tc>
      </w:tr>
      <w:tr w:rsidR="001B6050" w:rsidRPr="00F1451C" w14:paraId="3AB84BC7" w14:textId="77777777" w:rsidTr="009C7B5F">
        <w:trPr>
          <w:trHeight w:val="546"/>
        </w:trPr>
        <w:tc>
          <w:tcPr>
            <w:tcW w:w="4678" w:type="dxa"/>
            <w:vAlign w:val="center"/>
            <w:hideMark/>
          </w:tcPr>
          <w:p w14:paraId="69A58A0B" w14:textId="77777777"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hideMark/>
          </w:tcPr>
          <w:p w14:paraId="0EADC056" w14:textId="77777777" w:rsidR="00F02DB9" w:rsidRPr="00F1451C" w:rsidRDefault="00C97F82" w:rsidP="009C7B5F">
            <w:pPr>
              <w:suppressAutoHyphens/>
              <w:spacing w:line="304" w:lineRule="exact"/>
              <w:ind w:left="312"/>
              <w:rPr>
                <w:rFonts w:ascii="Arial" w:hAnsi="Arial" w:cs="Arial"/>
                <w:sz w:val="22"/>
                <w:szCs w:val="22"/>
              </w:rPr>
            </w:pPr>
            <w:r w:rsidRPr="00C97F82">
              <w:rPr>
                <w:rFonts w:ascii="Arial" w:hAnsi="Arial" w:cs="Arial"/>
                <w:sz w:val="22"/>
                <w:szCs w:val="22"/>
              </w:rPr>
              <w:t>Jan Koperski</w:t>
            </w:r>
          </w:p>
        </w:tc>
      </w:tr>
      <w:tr w:rsidR="00476CC8" w:rsidRPr="00F1451C" w14:paraId="37A8EF97" w14:textId="77777777" w:rsidTr="009C7B5F">
        <w:trPr>
          <w:trHeight w:val="546"/>
        </w:trPr>
        <w:tc>
          <w:tcPr>
            <w:tcW w:w="4678" w:type="dxa"/>
            <w:vAlign w:val="center"/>
          </w:tcPr>
          <w:p w14:paraId="4B3FF566" w14:textId="77777777" w:rsidR="00476CC8" w:rsidRPr="00F1451C" w:rsidRDefault="00476CC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6FB6174E" w14:textId="77777777" w:rsidR="00476CC8" w:rsidRPr="00C97F82" w:rsidRDefault="00476CC8" w:rsidP="009C7B5F">
            <w:pPr>
              <w:suppressAutoHyphens/>
              <w:spacing w:line="304" w:lineRule="exact"/>
              <w:ind w:left="312"/>
              <w:rPr>
                <w:rFonts w:ascii="Arial" w:hAnsi="Arial" w:cs="Arial"/>
                <w:sz w:val="22"/>
                <w:szCs w:val="22"/>
              </w:rPr>
            </w:pPr>
            <w:r>
              <w:rPr>
                <w:rFonts w:ascii="Arial" w:hAnsi="Arial" w:cs="Arial"/>
                <w:sz w:val="22"/>
                <w:szCs w:val="22"/>
              </w:rPr>
              <w:t>Jacek Drzazga</w:t>
            </w:r>
          </w:p>
        </w:tc>
      </w:tr>
      <w:tr w:rsidR="00FD0F39" w:rsidRPr="00F1451C" w14:paraId="06983D73" w14:textId="77777777" w:rsidTr="009C7B5F">
        <w:trPr>
          <w:trHeight w:val="546"/>
        </w:trPr>
        <w:tc>
          <w:tcPr>
            <w:tcW w:w="4678" w:type="dxa"/>
            <w:vAlign w:val="center"/>
          </w:tcPr>
          <w:p w14:paraId="66FC4F31" w14:textId="77777777" w:rsidR="00FD0F39" w:rsidRPr="00F1451C" w:rsidRDefault="00FD0F39"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7876F4BF" w14:textId="77777777" w:rsidR="00FD0F39" w:rsidRDefault="00FD0F39" w:rsidP="009C7B5F">
            <w:pPr>
              <w:suppressAutoHyphens/>
              <w:spacing w:line="304" w:lineRule="exact"/>
              <w:ind w:left="312"/>
              <w:rPr>
                <w:rFonts w:ascii="Arial" w:hAnsi="Arial" w:cs="Arial"/>
                <w:sz w:val="22"/>
                <w:szCs w:val="22"/>
              </w:rPr>
            </w:pPr>
            <w:r>
              <w:rPr>
                <w:rFonts w:ascii="Arial" w:hAnsi="Arial" w:cs="Arial"/>
                <w:sz w:val="22"/>
                <w:szCs w:val="22"/>
              </w:rPr>
              <w:t>Wojciech Krasa</w:t>
            </w:r>
          </w:p>
        </w:tc>
      </w:tr>
      <w:tr w:rsidR="00476CC8" w:rsidRPr="00F1451C" w14:paraId="153E3ED1" w14:textId="77777777" w:rsidTr="009C7B5F">
        <w:trPr>
          <w:trHeight w:val="546"/>
        </w:trPr>
        <w:tc>
          <w:tcPr>
            <w:tcW w:w="4678" w:type="dxa"/>
            <w:vAlign w:val="center"/>
          </w:tcPr>
          <w:p w14:paraId="197A1436" w14:textId="77777777" w:rsidR="00476CC8" w:rsidRPr="00F1451C" w:rsidRDefault="00476CC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7B660E44" w14:textId="77777777" w:rsidR="00476CC8" w:rsidRDefault="00476CC8" w:rsidP="009C7B5F">
            <w:pPr>
              <w:suppressAutoHyphens/>
              <w:spacing w:line="304" w:lineRule="exact"/>
              <w:ind w:left="312"/>
              <w:rPr>
                <w:rFonts w:ascii="Arial" w:hAnsi="Arial" w:cs="Arial"/>
                <w:sz w:val="22"/>
                <w:szCs w:val="22"/>
              </w:rPr>
            </w:pPr>
            <w:r>
              <w:rPr>
                <w:rFonts w:ascii="Arial" w:hAnsi="Arial" w:cs="Arial"/>
                <w:sz w:val="22"/>
                <w:szCs w:val="22"/>
              </w:rPr>
              <w:t>Andrzej Dziuba</w:t>
            </w:r>
          </w:p>
        </w:tc>
      </w:tr>
      <w:tr w:rsidR="00B03AF8" w:rsidRPr="00F1451C" w14:paraId="43167220" w14:textId="77777777" w:rsidTr="009C7B5F">
        <w:trPr>
          <w:trHeight w:val="546"/>
        </w:trPr>
        <w:tc>
          <w:tcPr>
            <w:tcW w:w="4678" w:type="dxa"/>
            <w:vAlign w:val="center"/>
          </w:tcPr>
          <w:p w14:paraId="0FFC9200" w14:textId="77777777" w:rsidR="00B03AF8" w:rsidRPr="00F1451C" w:rsidRDefault="00B03AF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6779B4B5" w14:textId="77777777" w:rsidR="00B03AF8" w:rsidRDefault="00B03AF8" w:rsidP="009C7B5F">
            <w:pPr>
              <w:suppressAutoHyphens/>
              <w:spacing w:line="304" w:lineRule="exact"/>
              <w:ind w:left="312"/>
              <w:rPr>
                <w:rFonts w:ascii="Arial" w:hAnsi="Arial" w:cs="Arial"/>
                <w:sz w:val="22"/>
                <w:szCs w:val="22"/>
              </w:rPr>
            </w:pPr>
            <w:r>
              <w:rPr>
                <w:rFonts w:ascii="Arial" w:hAnsi="Arial" w:cs="Arial"/>
                <w:sz w:val="22"/>
                <w:szCs w:val="22"/>
              </w:rPr>
              <w:t>Piotr Okoń</w:t>
            </w:r>
          </w:p>
        </w:tc>
      </w:tr>
      <w:tr w:rsidR="00B03AF8" w:rsidRPr="00476CC8" w14:paraId="6AB1A720" w14:textId="77777777" w:rsidTr="009C7B5F">
        <w:trPr>
          <w:trHeight w:val="546"/>
        </w:trPr>
        <w:tc>
          <w:tcPr>
            <w:tcW w:w="4678" w:type="dxa"/>
            <w:vAlign w:val="center"/>
          </w:tcPr>
          <w:p w14:paraId="4F24FE74" w14:textId="77777777" w:rsidR="00B03AF8" w:rsidRPr="00476CC8" w:rsidRDefault="00B03AF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59429742" w14:textId="77777777" w:rsidR="00B03AF8" w:rsidRPr="00476CC8" w:rsidRDefault="00B03AF8" w:rsidP="009C7B5F">
            <w:pPr>
              <w:suppressAutoHyphens/>
              <w:spacing w:line="304" w:lineRule="exact"/>
              <w:ind w:left="312"/>
              <w:rPr>
                <w:rFonts w:ascii="Arial" w:hAnsi="Arial" w:cs="Arial"/>
                <w:sz w:val="22"/>
                <w:szCs w:val="22"/>
              </w:rPr>
            </w:pPr>
            <w:r>
              <w:rPr>
                <w:rFonts w:ascii="Arial" w:hAnsi="Arial" w:cs="Arial"/>
                <w:sz w:val="22"/>
                <w:szCs w:val="22"/>
              </w:rPr>
              <w:t>Sebastian Scisłowski</w:t>
            </w:r>
          </w:p>
        </w:tc>
      </w:tr>
      <w:tr w:rsidR="00F17E19" w:rsidRPr="00476CC8" w14:paraId="613B5669" w14:textId="77777777" w:rsidTr="009C7B5F">
        <w:trPr>
          <w:trHeight w:val="546"/>
        </w:trPr>
        <w:tc>
          <w:tcPr>
            <w:tcW w:w="4678" w:type="dxa"/>
            <w:vAlign w:val="center"/>
          </w:tcPr>
          <w:p w14:paraId="3C6562E6" w14:textId="77777777" w:rsidR="00F17E19" w:rsidRPr="00476CC8" w:rsidRDefault="005E3555" w:rsidP="009C7B5F">
            <w:pPr>
              <w:suppressAutoHyphens/>
              <w:spacing w:line="304" w:lineRule="exact"/>
              <w:ind w:left="709" w:hanging="709"/>
              <w:rPr>
                <w:rFonts w:ascii="Arial" w:hAnsi="Arial" w:cs="Arial"/>
                <w:sz w:val="22"/>
                <w:szCs w:val="22"/>
              </w:rPr>
            </w:pPr>
            <w:r w:rsidRPr="00476CC8">
              <w:rPr>
                <w:rFonts w:ascii="Arial" w:hAnsi="Arial" w:cs="Arial"/>
                <w:sz w:val="22"/>
                <w:szCs w:val="22"/>
              </w:rPr>
              <w:t>Członek</w:t>
            </w:r>
          </w:p>
        </w:tc>
        <w:tc>
          <w:tcPr>
            <w:tcW w:w="4536" w:type="dxa"/>
            <w:vAlign w:val="center"/>
          </w:tcPr>
          <w:p w14:paraId="188FD717" w14:textId="77777777" w:rsidR="00F17E19" w:rsidRPr="00476CC8" w:rsidRDefault="00673742" w:rsidP="009C7B5F">
            <w:pPr>
              <w:suppressAutoHyphens/>
              <w:spacing w:line="304" w:lineRule="exact"/>
              <w:ind w:left="312"/>
              <w:rPr>
                <w:rFonts w:ascii="Arial" w:hAnsi="Arial" w:cs="Arial"/>
                <w:sz w:val="22"/>
                <w:szCs w:val="22"/>
              </w:rPr>
            </w:pPr>
            <w:r>
              <w:rPr>
                <w:rFonts w:ascii="Arial" w:hAnsi="Arial" w:cs="Arial"/>
                <w:sz w:val="22"/>
                <w:szCs w:val="22"/>
              </w:rPr>
              <w:t>Mariusz Damasiewicz</w:t>
            </w:r>
          </w:p>
        </w:tc>
      </w:tr>
      <w:tr w:rsidR="002138C6" w:rsidRPr="00476CC8" w14:paraId="28652229" w14:textId="77777777" w:rsidTr="009C7B5F">
        <w:trPr>
          <w:trHeight w:val="546"/>
        </w:trPr>
        <w:tc>
          <w:tcPr>
            <w:tcW w:w="4678" w:type="dxa"/>
            <w:vAlign w:val="center"/>
          </w:tcPr>
          <w:p w14:paraId="3C6ED7CE" w14:textId="77777777" w:rsidR="002138C6" w:rsidRPr="00476CC8" w:rsidRDefault="002138C6" w:rsidP="009C7B5F">
            <w:pPr>
              <w:suppressAutoHyphens/>
              <w:spacing w:line="304" w:lineRule="exact"/>
              <w:ind w:left="709" w:hanging="709"/>
              <w:rPr>
                <w:rFonts w:ascii="Arial" w:hAnsi="Arial" w:cs="Arial"/>
                <w:sz w:val="22"/>
                <w:szCs w:val="22"/>
              </w:rPr>
            </w:pPr>
            <w:r w:rsidRPr="00476CC8">
              <w:rPr>
                <w:rFonts w:ascii="Arial" w:hAnsi="Arial" w:cs="Arial"/>
                <w:sz w:val="22"/>
                <w:szCs w:val="22"/>
              </w:rPr>
              <w:t>Członek</w:t>
            </w:r>
          </w:p>
        </w:tc>
        <w:tc>
          <w:tcPr>
            <w:tcW w:w="4536" w:type="dxa"/>
            <w:vAlign w:val="center"/>
          </w:tcPr>
          <w:p w14:paraId="0359D5A1" w14:textId="77777777" w:rsidR="002138C6" w:rsidRPr="00476CC8" w:rsidRDefault="002138C6" w:rsidP="009C7B5F">
            <w:pPr>
              <w:suppressAutoHyphens/>
              <w:spacing w:line="304" w:lineRule="exact"/>
              <w:ind w:left="312"/>
              <w:rPr>
                <w:rFonts w:ascii="Arial" w:hAnsi="Arial" w:cs="Arial"/>
                <w:sz w:val="22"/>
                <w:szCs w:val="22"/>
              </w:rPr>
            </w:pPr>
            <w:r>
              <w:rPr>
                <w:rFonts w:ascii="Arial" w:hAnsi="Arial" w:cs="Arial"/>
                <w:sz w:val="22"/>
                <w:szCs w:val="22"/>
              </w:rPr>
              <w:t>Janusz Cyranowski</w:t>
            </w:r>
          </w:p>
        </w:tc>
      </w:tr>
      <w:tr w:rsidR="005E3555" w:rsidRPr="00476CC8" w14:paraId="314A9988" w14:textId="77777777" w:rsidTr="009C7B5F">
        <w:trPr>
          <w:trHeight w:val="546"/>
        </w:trPr>
        <w:tc>
          <w:tcPr>
            <w:tcW w:w="4678" w:type="dxa"/>
            <w:vAlign w:val="center"/>
          </w:tcPr>
          <w:p w14:paraId="4ADC39DD" w14:textId="77777777" w:rsidR="005E3555" w:rsidRPr="00476CC8" w:rsidRDefault="005E3555" w:rsidP="009C7B5F">
            <w:pPr>
              <w:suppressAutoHyphens/>
              <w:spacing w:line="304" w:lineRule="exact"/>
              <w:ind w:left="709" w:hanging="709"/>
              <w:rPr>
                <w:rFonts w:ascii="Arial" w:hAnsi="Arial" w:cs="Arial"/>
                <w:sz w:val="22"/>
                <w:szCs w:val="22"/>
              </w:rPr>
            </w:pPr>
            <w:r w:rsidRPr="00476CC8">
              <w:rPr>
                <w:rFonts w:ascii="Arial" w:hAnsi="Arial" w:cs="Arial"/>
                <w:sz w:val="22"/>
                <w:szCs w:val="22"/>
              </w:rPr>
              <w:t>Członek</w:t>
            </w:r>
          </w:p>
        </w:tc>
        <w:tc>
          <w:tcPr>
            <w:tcW w:w="4536" w:type="dxa"/>
            <w:vAlign w:val="center"/>
          </w:tcPr>
          <w:p w14:paraId="7DA4AB3F" w14:textId="77777777" w:rsidR="005E3555" w:rsidRPr="00476CC8" w:rsidRDefault="005E3555" w:rsidP="009C7B5F">
            <w:pPr>
              <w:suppressAutoHyphens/>
              <w:spacing w:line="304" w:lineRule="exact"/>
              <w:ind w:left="312"/>
              <w:rPr>
                <w:rFonts w:ascii="Arial" w:hAnsi="Arial" w:cs="Arial"/>
                <w:sz w:val="22"/>
                <w:szCs w:val="22"/>
              </w:rPr>
            </w:pPr>
            <w:r w:rsidRPr="00476CC8">
              <w:rPr>
                <w:rFonts w:ascii="Arial" w:hAnsi="Arial" w:cs="Arial"/>
                <w:sz w:val="22"/>
                <w:szCs w:val="22"/>
              </w:rPr>
              <w:t>Edyta Szymczak</w:t>
            </w:r>
          </w:p>
        </w:tc>
      </w:tr>
      <w:tr w:rsidR="005E3555" w:rsidRPr="00476CC8" w14:paraId="71FEE77C" w14:textId="77777777" w:rsidTr="009C7B5F">
        <w:trPr>
          <w:trHeight w:val="546"/>
        </w:trPr>
        <w:tc>
          <w:tcPr>
            <w:tcW w:w="4678" w:type="dxa"/>
            <w:vAlign w:val="center"/>
          </w:tcPr>
          <w:p w14:paraId="15F0C3CF" w14:textId="77777777" w:rsidR="005E3555" w:rsidRPr="00476CC8" w:rsidRDefault="005E3555" w:rsidP="009C7B5F">
            <w:pPr>
              <w:suppressAutoHyphens/>
              <w:spacing w:line="304" w:lineRule="exact"/>
              <w:ind w:left="709" w:hanging="709"/>
              <w:rPr>
                <w:rFonts w:ascii="Arial" w:hAnsi="Arial" w:cs="Arial"/>
                <w:sz w:val="22"/>
                <w:szCs w:val="22"/>
              </w:rPr>
            </w:pPr>
            <w:r w:rsidRPr="00476CC8">
              <w:t>Członek</w:t>
            </w:r>
          </w:p>
        </w:tc>
        <w:tc>
          <w:tcPr>
            <w:tcW w:w="4536" w:type="dxa"/>
            <w:vAlign w:val="center"/>
          </w:tcPr>
          <w:p w14:paraId="5094A807" w14:textId="77777777" w:rsidR="005E3555" w:rsidRPr="00476CC8" w:rsidRDefault="00476CC8" w:rsidP="009C7B5F">
            <w:pPr>
              <w:suppressAutoHyphens/>
              <w:spacing w:line="304" w:lineRule="exact"/>
              <w:ind w:left="312"/>
              <w:rPr>
                <w:rFonts w:ascii="Arial" w:hAnsi="Arial" w:cs="Arial"/>
                <w:sz w:val="22"/>
                <w:szCs w:val="22"/>
              </w:rPr>
            </w:pPr>
            <w:r w:rsidRPr="009C7B5F">
              <w:rPr>
                <w:rFonts w:ascii="Arial" w:hAnsi="Arial" w:cs="Arial"/>
                <w:sz w:val="22"/>
                <w:szCs w:val="22"/>
              </w:rPr>
              <w:t>Marek Rodenko</w:t>
            </w:r>
          </w:p>
        </w:tc>
      </w:tr>
      <w:tr w:rsidR="005E3555" w:rsidRPr="00476CC8" w14:paraId="1DC3609A" w14:textId="77777777" w:rsidTr="009C7B5F">
        <w:trPr>
          <w:trHeight w:val="546"/>
        </w:trPr>
        <w:tc>
          <w:tcPr>
            <w:tcW w:w="4678" w:type="dxa"/>
            <w:vAlign w:val="center"/>
          </w:tcPr>
          <w:p w14:paraId="5B03832C" w14:textId="77777777" w:rsidR="005E3555" w:rsidRPr="00476CC8" w:rsidRDefault="005E3555" w:rsidP="009C7B5F">
            <w:pPr>
              <w:suppressAutoHyphens/>
              <w:spacing w:line="304" w:lineRule="exact"/>
              <w:ind w:left="709" w:hanging="709"/>
            </w:pPr>
            <w:r w:rsidRPr="00476CC8">
              <w:t>Członek</w:t>
            </w:r>
          </w:p>
        </w:tc>
        <w:tc>
          <w:tcPr>
            <w:tcW w:w="4536" w:type="dxa"/>
            <w:vAlign w:val="center"/>
          </w:tcPr>
          <w:p w14:paraId="30CC0407" w14:textId="77777777" w:rsidR="005E3555" w:rsidRPr="009C7B5F" w:rsidRDefault="00FD0F39" w:rsidP="009C7B5F">
            <w:pPr>
              <w:suppressAutoHyphens/>
              <w:spacing w:line="304" w:lineRule="exact"/>
              <w:ind w:left="312"/>
              <w:rPr>
                <w:rFonts w:ascii="Arial" w:hAnsi="Arial" w:cs="Arial"/>
                <w:sz w:val="22"/>
                <w:szCs w:val="22"/>
              </w:rPr>
            </w:pPr>
            <w:r>
              <w:rPr>
                <w:rFonts w:ascii="Arial" w:hAnsi="Arial" w:cs="Arial"/>
                <w:sz w:val="22"/>
                <w:szCs w:val="22"/>
              </w:rPr>
              <w:t>Tomasz Jankowski</w:t>
            </w:r>
          </w:p>
        </w:tc>
      </w:tr>
      <w:tr w:rsidR="006F0A87" w:rsidRPr="00476CC8" w14:paraId="321E9058" w14:textId="77777777" w:rsidTr="009C7B5F">
        <w:trPr>
          <w:trHeight w:val="546"/>
        </w:trPr>
        <w:tc>
          <w:tcPr>
            <w:tcW w:w="4678" w:type="dxa"/>
            <w:vAlign w:val="center"/>
          </w:tcPr>
          <w:p w14:paraId="6B5DC889" w14:textId="77777777" w:rsidR="006F0A87" w:rsidRPr="00476CC8" w:rsidRDefault="006F0A87" w:rsidP="009C7B5F">
            <w:pPr>
              <w:suppressAutoHyphens/>
              <w:spacing w:line="304" w:lineRule="exact"/>
            </w:pPr>
            <w:r w:rsidRPr="00476CC8">
              <w:t>Członek</w:t>
            </w:r>
          </w:p>
        </w:tc>
        <w:tc>
          <w:tcPr>
            <w:tcW w:w="4536" w:type="dxa"/>
            <w:vAlign w:val="center"/>
          </w:tcPr>
          <w:p w14:paraId="07E332BF" w14:textId="77777777" w:rsidR="006F0A87" w:rsidRPr="00FD7CA4" w:rsidRDefault="006F0A87" w:rsidP="009C7B5F">
            <w:pPr>
              <w:suppressAutoHyphens/>
              <w:spacing w:line="304" w:lineRule="exact"/>
              <w:ind w:left="312"/>
              <w:rPr>
                <w:rFonts w:ascii="Arial" w:hAnsi="Arial" w:cs="Arial"/>
                <w:sz w:val="22"/>
                <w:szCs w:val="22"/>
              </w:rPr>
            </w:pPr>
            <w:r>
              <w:rPr>
                <w:rFonts w:ascii="Arial" w:hAnsi="Arial" w:cs="Arial"/>
                <w:sz w:val="22"/>
                <w:szCs w:val="22"/>
              </w:rPr>
              <w:t>Jarosław Szczepaniak</w:t>
            </w:r>
          </w:p>
        </w:tc>
      </w:tr>
      <w:tr w:rsidR="001B6050" w:rsidRPr="00476CC8" w14:paraId="41FAC8A3" w14:textId="77777777" w:rsidTr="009C7B5F">
        <w:trPr>
          <w:trHeight w:val="546"/>
        </w:trPr>
        <w:tc>
          <w:tcPr>
            <w:tcW w:w="4678" w:type="dxa"/>
            <w:vAlign w:val="center"/>
          </w:tcPr>
          <w:p w14:paraId="59945A55" w14:textId="77777777" w:rsidR="00F02DB9" w:rsidRPr="00476CC8" w:rsidRDefault="00F02DB9" w:rsidP="009C7B5F">
            <w:pPr>
              <w:suppressAutoHyphens/>
              <w:spacing w:line="304" w:lineRule="exact"/>
              <w:rPr>
                <w:rFonts w:ascii="Arial" w:hAnsi="Arial" w:cs="Arial"/>
                <w:sz w:val="22"/>
                <w:szCs w:val="22"/>
              </w:rPr>
            </w:pPr>
            <w:r w:rsidRPr="00476CC8">
              <w:rPr>
                <w:rFonts w:ascii="Arial" w:hAnsi="Arial" w:cs="Arial"/>
                <w:sz w:val="22"/>
                <w:szCs w:val="22"/>
              </w:rPr>
              <w:t>Sekretarz Komisji</w:t>
            </w:r>
          </w:p>
        </w:tc>
        <w:tc>
          <w:tcPr>
            <w:tcW w:w="4536" w:type="dxa"/>
            <w:vAlign w:val="center"/>
          </w:tcPr>
          <w:p w14:paraId="2B5A4AF8" w14:textId="77777777" w:rsidR="00F02DB9" w:rsidRPr="00476CC8" w:rsidRDefault="00F17E19" w:rsidP="009C7B5F">
            <w:pPr>
              <w:suppressAutoHyphens/>
              <w:spacing w:line="304" w:lineRule="exact"/>
              <w:ind w:left="312"/>
              <w:rPr>
                <w:rFonts w:ascii="Arial" w:hAnsi="Arial" w:cs="Arial"/>
                <w:sz w:val="22"/>
                <w:szCs w:val="22"/>
              </w:rPr>
            </w:pPr>
            <w:r w:rsidRPr="00476CC8">
              <w:rPr>
                <w:rFonts w:ascii="Arial" w:hAnsi="Arial" w:cs="Arial"/>
                <w:sz w:val="22"/>
                <w:szCs w:val="22"/>
              </w:rPr>
              <w:t>Daniel Kabata</w:t>
            </w:r>
          </w:p>
        </w:tc>
      </w:tr>
    </w:tbl>
    <w:p w14:paraId="4CEFE610" w14:textId="77777777" w:rsidR="000A4CB0" w:rsidRDefault="000A4CB0" w:rsidP="00F1451C">
      <w:pPr>
        <w:suppressAutoHyphens/>
        <w:spacing w:line="304" w:lineRule="exact"/>
        <w:ind w:left="709" w:hanging="709"/>
        <w:jc w:val="both"/>
        <w:rPr>
          <w:rFonts w:ascii="Arial" w:hAnsi="Arial" w:cs="Arial"/>
          <w:b/>
          <w:sz w:val="22"/>
          <w:szCs w:val="22"/>
        </w:rPr>
      </w:pPr>
    </w:p>
    <w:p w14:paraId="2A59CD47" w14:textId="77777777" w:rsidR="000A4CB0" w:rsidRDefault="000A4CB0" w:rsidP="00F1451C">
      <w:pPr>
        <w:suppressAutoHyphens/>
        <w:spacing w:line="304" w:lineRule="exact"/>
        <w:ind w:left="709" w:hanging="709"/>
        <w:jc w:val="both"/>
        <w:rPr>
          <w:rFonts w:ascii="Arial" w:hAnsi="Arial" w:cs="Arial"/>
          <w:b/>
          <w:sz w:val="22"/>
          <w:szCs w:val="22"/>
        </w:rPr>
      </w:pPr>
    </w:p>
    <w:p w14:paraId="5224F1FC" w14:textId="77777777" w:rsidR="00F02DB9" w:rsidRDefault="00C97F82" w:rsidP="00F1451C">
      <w:pPr>
        <w:suppressAutoHyphens/>
        <w:spacing w:line="304" w:lineRule="exact"/>
        <w:ind w:left="709" w:hanging="709"/>
        <w:jc w:val="both"/>
        <w:rPr>
          <w:rFonts w:ascii="Arial" w:hAnsi="Arial" w:cs="Arial"/>
          <w:b/>
          <w:sz w:val="22"/>
          <w:szCs w:val="22"/>
        </w:rPr>
      </w:pPr>
      <w:r>
        <w:rPr>
          <w:rFonts w:ascii="Arial" w:hAnsi="Arial" w:cs="Arial"/>
          <w:b/>
          <w:sz w:val="22"/>
          <w:szCs w:val="22"/>
        </w:rPr>
        <w:t>Opinia formalno-prawna</w:t>
      </w:r>
      <w:r w:rsidR="00F02DB9" w:rsidRPr="00F1451C">
        <w:rPr>
          <w:rFonts w:ascii="Arial" w:hAnsi="Arial" w:cs="Arial"/>
          <w:b/>
          <w:sz w:val="22"/>
          <w:szCs w:val="22"/>
        </w:rPr>
        <w:t>:</w:t>
      </w:r>
    </w:p>
    <w:p w14:paraId="6E643E8A" w14:textId="77777777" w:rsidR="005E3555" w:rsidRDefault="005E3555" w:rsidP="00F1451C">
      <w:pPr>
        <w:suppressAutoHyphens/>
        <w:spacing w:line="304" w:lineRule="exact"/>
        <w:ind w:left="709" w:hanging="709"/>
        <w:jc w:val="both"/>
        <w:rPr>
          <w:rFonts w:ascii="Arial" w:hAnsi="Arial" w:cs="Arial"/>
          <w:b/>
          <w:sz w:val="22"/>
          <w:szCs w:val="22"/>
        </w:rPr>
      </w:pPr>
    </w:p>
    <w:p w14:paraId="16C026DA" w14:textId="77777777" w:rsidR="005E3555" w:rsidRPr="00F1451C" w:rsidRDefault="005E3555" w:rsidP="00F1451C">
      <w:pPr>
        <w:suppressAutoHyphens/>
        <w:spacing w:line="304" w:lineRule="exact"/>
        <w:ind w:left="709" w:hanging="709"/>
        <w:jc w:val="both"/>
        <w:rPr>
          <w:rFonts w:ascii="Arial" w:hAnsi="Arial" w:cs="Arial"/>
          <w:b/>
          <w:sz w:val="22"/>
          <w:szCs w:val="22"/>
        </w:rPr>
      </w:pPr>
    </w:p>
    <w:p w14:paraId="649F3044" w14:textId="77777777" w:rsidR="00F02DB9" w:rsidRPr="00F1451C" w:rsidRDefault="00475975" w:rsidP="00F1451C">
      <w:pPr>
        <w:suppressAutoHyphens/>
        <w:spacing w:line="304" w:lineRule="exact"/>
        <w:ind w:left="709" w:hanging="709"/>
        <w:jc w:val="both"/>
        <w:rPr>
          <w:rFonts w:ascii="Arial" w:hAnsi="Arial" w:cs="Arial"/>
          <w:b/>
          <w:bCs/>
          <w:sz w:val="22"/>
          <w:szCs w:val="22"/>
        </w:rPr>
      </w:pPr>
      <w:r w:rsidRPr="00F1451C">
        <w:rPr>
          <w:rFonts w:ascii="Arial" w:hAnsi="Arial" w:cs="Arial"/>
          <w:b/>
          <w:bCs/>
          <w:sz w:val="22"/>
          <w:szCs w:val="22"/>
        </w:rPr>
        <w:t>..........................................</w:t>
      </w:r>
      <w:r w:rsidR="00F02DB9" w:rsidRPr="00F1451C">
        <w:rPr>
          <w:rFonts w:ascii="Arial" w:hAnsi="Arial" w:cs="Arial"/>
          <w:b/>
          <w:bCs/>
          <w:sz w:val="22"/>
          <w:szCs w:val="22"/>
        </w:rPr>
        <w:t>.</w:t>
      </w:r>
    </w:p>
    <w:p w14:paraId="4A0B8DF3" w14:textId="77777777" w:rsidR="00476CC8"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r w:rsidR="00476CC8">
        <w:rPr>
          <w:rFonts w:ascii="Arial" w:hAnsi="Arial" w:cs="Arial"/>
          <w:b/>
          <w:sz w:val="22"/>
          <w:szCs w:val="22"/>
        </w:rPr>
        <w:t xml:space="preserve"> Specyfikację Warunków Zamówienia </w:t>
      </w:r>
    </w:p>
    <w:p w14:paraId="385176AC" w14:textId="77777777" w:rsidR="00F02DB9" w:rsidRDefault="00476CC8" w:rsidP="00F1451C">
      <w:pPr>
        <w:suppressAutoHyphens/>
        <w:spacing w:line="304" w:lineRule="exact"/>
        <w:ind w:left="709" w:hanging="709"/>
        <w:jc w:val="right"/>
        <w:rPr>
          <w:rFonts w:ascii="Arial" w:hAnsi="Arial" w:cs="Arial"/>
          <w:b/>
          <w:sz w:val="22"/>
          <w:szCs w:val="22"/>
        </w:rPr>
      </w:pPr>
      <w:r>
        <w:rPr>
          <w:rFonts w:ascii="Arial" w:hAnsi="Arial" w:cs="Arial"/>
          <w:b/>
          <w:sz w:val="22"/>
          <w:szCs w:val="22"/>
        </w:rPr>
        <w:t>cz. I., cz. II, cz. III</w:t>
      </w:r>
      <w:r w:rsidR="00F02DB9" w:rsidRPr="00F1451C">
        <w:rPr>
          <w:rFonts w:ascii="Arial" w:hAnsi="Arial" w:cs="Arial"/>
          <w:b/>
          <w:sz w:val="22"/>
          <w:szCs w:val="22"/>
        </w:rPr>
        <w:t>:</w:t>
      </w:r>
    </w:p>
    <w:p w14:paraId="284284B2" w14:textId="77777777" w:rsidR="00F17E19" w:rsidRPr="00F17E19" w:rsidRDefault="00F17E19" w:rsidP="00F17E19">
      <w:pPr>
        <w:autoSpaceDE w:val="0"/>
        <w:autoSpaceDN w:val="0"/>
        <w:adjustRightInd w:val="0"/>
        <w:rPr>
          <w:rFonts w:ascii="Calibri" w:hAnsi="Calibri" w:cs="Calibri"/>
          <w:color w:val="000000"/>
        </w:rPr>
      </w:pPr>
    </w:p>
    <w:p w14:paraId="1AE95CD6" w14:textId="77777777" w:rsidR="00F17E19" w:rsidRDefault="00F17E19" w:rsidP="00F1451C">
      <w:pPr>
        <w:suppressAutoHyphens/>
        <w:spacing w:line="304" w:lineRule="exact"/>
        <w:ind w:left="709" w:hanging="709"/>
        <w:jc w:val="right"/>
        <w:rPr>
          <w:rFonts w:ascii="Arial" w:hAnsi="Arial" w:cs="Arial"/>
          <w:b/>
          <w:sz w:val="22"/>
          <w:szCs w:val="22"/>
        </w:rPr>
      </w:pPr>
    </w:p>
    <w:p w14:paraId="059B2BC1" w14:textId="77777777" w:rsidR="00F17E19" w:rsidRPr="00F1451C" w:rsidRDefault="00F17E19" w:rsidP="00F1451C">
      <w:pPr>
        <w:suppressAutoHyphens/>
        <w:spacing w:line="304" w:lineRule="exact"/>
        <w:ind w:left="709" w:hanging="709"/>
        <w:jc w:val="right"/>
        <w:rPr>
          <w:rFonts w:ascii="Arial" w:hAnsi="Arial" w:cs="Arial"/>
          <w:b/>
          <w:sz w:val="22"/>
          <w:szCs w:val="22"/>
        </w:rPr>
      </w:pPr>
    </w:p>
    <w:p w14:paraId="2CEA2C75"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2EB857D3"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710E12E4"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43F79B7B" w14:textId="77777777"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0D1491D5"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CF00365" w14:textId="77777777" w:rsidTr="005803E7">
        <w:tc>
          <w:tcPr>
            <w:tcW w:w="9212" w:type="dxa"/>
            <w:shd w:val="clear" w:color="auto" w:fill="F2F2F2" w:themeFill="background1" w:themeFillShade="F2"/>
          </w:tcPr>
          <w:p w14:paraId="692B4B2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D6AC72C" w14:textId="77777777" w:rsidTr="005803E7">
        <w:tc>
          <w:tcPr>
            <w:tcW w:w="4889" w:type="dxa"/>
          </w:tcPr>
          <w:p w14:paraId="5EBF11CE" w14:textId="77777777" w:rsidR="00B90E3F" w:rsidRPr="00F1451C" w:rsidRDefault="00B90E3F" w:rsidP="00F1451C">
            <w:pPr>
              <w:spacing w:line="304" w:lineRule="exact"/>
              <w:rPr>
                <w:rFonts w:ascii="Arial" w:hAnsi="Arial" w:cs="Arial"/>
                <w:sz w:val="22"/>
                <w:szCs w:val="22"/>
              </w:rPr>
            </w:pPr>
          </w:p>
        </w:tc>
        <w:tc>
          <w:tcPr>
            <w:tcW w:w="4890" w:type="dxa"/>
          </w:tcPr>
          <w:p w14:paraId="631AFD0D" w14:textId="77777777" w:rsidR="00B90E3F" w:rsidRPr="00F1451C" w:rsidRDefault="00B90E3F" w:rsidP="00F1451C">
            <w:pPr>
              <w:spacing w:line="304" w:lineRule="exact"/>
              <w:jc w:val="right"/>
              <w:rPr>
                <w:rFonts w:ascii="Arial" w:hAnsi="Arial" w:cs="Arial"/>
                <w:sz w:val="22"/>
                <w:szCs w:val="22"/>
              </w:rPr>
            </w:pPr>
          </w:p>
        </w:tc>
      </w:tr>
      <w:tr w:rsidR="00B90E3F" w:rsidRPr="00F1451C" w14:paraId="23252CFA" w14:textId="77777777" w:rsidTr="005803E7">
        <w:tc>
          <w:tcPr>
            <w:tcW w:w="4889" w:type="dxa"/>
          </w:tcPr>
          <w:p w14:paraId="2467A898"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37BB9F3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33D8E710" w14:textId="77777777" w:rsidR="00B90E3F" w:rsidRPr="00F1451C" w:rsidRDefault="00B90E3F" w:rsidP="00F1451C">
            <w:pPr>
              <w:spacing w:line="304" w:lineRule="exact"/>
              <w:jc w:val="right"/>
              <w:rPr>
                <w:rFonts w:ascii="Arial" w:hAnsi="Arial" w:cs="Arial"/>
                <w:sz w:val="22"/>
                <w:szCs w:val="22"/>
              </w:rPr>
            </w:pPr>
          </w:p>
        </w:tc>
      </w:tr>
      <w:tr w:rsidR="00B90E3F" w:rsidRPr="00F1451C" w14:paraId="711C3F25" w14:textId="77777777" w:rsidTr="005803E7">
        <w:tc>
          <w:tcPr>
            <w:tcW w:w="4889" w:type="dxa"/>
          </w:tcPr>
          <w:p w14:paraId="643B365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4EA027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7167E715" w14:textId="77777777" w:rsidTr="005803E7">
        <w:tc>
          <w:tcPr>
            <w:tcW w:w="4889" w:type="dxa"/>
          </w:tcPr>
          <w:p w14:paraId="63AF667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5AFB2FDC"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3A18FA81" w14:textId="77777777" w:rsidR="00B90E3F" w:rsidRPr="00F1451C" w:rsidRDefault="00B90E3F" w:rsidP="00F1451C">
      <w:pPr>
        <w:spacing w:line="304" w:lineRule="exact"/>
        <w:jc w:val="both"/>
        <w:rPr>
          <w:rFonts w:ascii="Arial" w:hAnsi="Arial" w:cs="Arial"/>
          <w:b/>
          <w:sz w:val="22"/>
          <w:szCs w:val="22"/>
        </w:rPr>
      </w:pPr>
    </w:p>
    <w:p w14:paraId="6B4EF3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EE6A191" w14:textId="77777777" w:rsidR="00B90E3F" w:rsidRPr="009C7B5F"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 xml:space="preserve">Oferujemy wykonanie całości zamówienia za cenę </w:t>
      </w:r>
      <w:r w:rsidR="009C29C3">
        <w:rPr>
          <w:rFonts w:ascii="Arial" w:hAnsi="Arial" w:cs="Arial"/>
          <w:b/>
          <w:sz w:val="22"/>
          <w:szCs w:val="22"/>
        </w:rPr>
        <w:t xml:space="preserve">określoną w Tabeli nr 1, </w:t>
      </w:r>
      <w:r w:rsidRPr="00F1451C">
        <w:rPr>
          <w:rFonts w:ascii="Arial" w:hAnsi="Arial" w:cs="Arial"/>
          <w:b/>
          <w:sz w:val="22"/>
          <w:szCs w:val="22"/>
        </w:rPr>
        <w:t>składającą się z:</w:t>
      </w:r>
    </w:p>
    <w:p w14:paraId="00D1053B" w14:textId="77777777" w:rsidR="000641D2" w:rsidRPr="00B215D7" w:rsidRDefault="000641D2" w:rsidP="009C7B5F">
      <w:pPr>
        <w:pStyle w:val="Akapitzlist"/>
        <w:spacing w:line="304" w:lineRule="exact"/>
        <w:ind w:left="360"/>
        <w:contextualSpacing/>
        <w:jc w:val="both"/>
        <w:rPr>
          <w:rFonts w:ascii="Arial" w:hAnsi="Arial" w:cs="Arial"/>
          <w:sz w:val="22"/>
          <w:szCs w:val="22"/>
        </w:rPr>
      </w:pPr>
    </w:p>
    <w:p w14:paraId="6DC25BD5" w14:textId="77777777" w:rsidR="00B853B1" w:rsidRPr="009C7B5F" w:rsidRDefault="009C29C3" w:rsidP="009C7B5F">
      <w:pPr>
        <w:spacing w:after="40"/>
        <w:contextualSpacing/>
        <w:jc w:val="both"/>
        <w:rPr>
          <w:rFonts w:ascii="Arial" w:hAnsi="Arial" w:cs="Arial"/>
          <w:sz w:val="22"/>
          <w:szCs w:val="22"/>
        </w:rPr>
      </w:pPr>
      <w:r w:rsidRPr="009C7B5F">
        <w:rPr>
          <w:rFonts w:ascii="Arial" w:hAnsi="Arial" w:cs="Arial"/>
          <w:b/>
          <w:sz w:val="22"/>
          <w:szCs w:val="22"/>
        </w:rPr>
        <w:t xml:space="preserve">Tabela 1. Wynagrodzenie Całkowite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F9451D" w:rsidRPr="00F9451D" w14:paraId="769D5C9A" w14:textId="77777777" w:rsidTr="00F9451D">
        <w:tc>
          <w:tcPr>
            <w:tcW w:w="5382" w:type="dxa"/>
            <w:shd w:val="clear" w:color="auto" w:fill="D9D9D9"/>
          </w:tcPr>
          <w:p w14:paraId="5449EB72" w14:textId="498CE9BF" w:rsidR="00F9451D" w:rsidRPr="00B215D7" w:rsidRDefault="009C29C3" w:rsidP="00F9451D">
            <w:pPr>
              <w:autoSpaceDE w:val="0"/>
              <w:autoSpaceDN w:val="0"/>
              <w:spacing w:after="120"/>
              <w:jc w:val="both"/>
              <w:rPr>
                <w:rFonts w:ascii="Arial" w:hAnsi="Arial" w:cs="Arial"/>
                <w:sz w:val="22"/>
                <w:szCs w:val="22"/>
              </w:rPr>
            </w:pPr>
            <w:r w:rsidRPr="009C7B5F">
              <w:rPr>
                <w:rFonts w:ascii="Arial" w:hAnsi="Arial" w:cs="Arial"/>
                <w:b/>
                <w:sz w:val="22"/>
                <w:szCs w:val="22"/>
              </w:rPr>
              <w:t xml:space="preserve">Wynagrodzenie Całkowite </w:t>
            </w:r>
            <w:r w:rsidRPr="009C29C3">
              <w:rPr>
                <w:rFonts w:ascii="Arial" w:hAnsi="Arial" w:cs="Arial"/>
                <w:b/>
                <w:sz w:val="22"/>
                <w:szCs w:val="22"/>
              </w:rPr>
              <w:t>Brutto</w:t>
            </w:r>
            <w:r>
              <w:rPr>
                <w:rFonts w:ascii="Arial" w:hAnsi="Arial" w:cs="Arial"/>
                <w:b/>
                <w:sz w:val="22"/>
                <w:szCs w:val="22"/>
              </w:rPr>
              <w:t xml:space="preserve"> </w:t>
            </w:r>
            <w:r w:rsidR="00F9451D" w:rsidRPr="00B215D7">
              <w:rPr>
                <w:rFonts w:ascii="Arial" w:hAnsi="Arial" w:cs="Arial"/>
                <w:sz w:val="22"/>
                <w:szCs w:val="22"/>
              </w:rPr>
              <w:t>[PLN]</w:t>
            </w:r>
          </w:p>
          <w:p w14:paraId="32DA5D8A" w14:textId="77777777" w:rsidR="00F9451D" w:rsidRPr="00B215D7" w:rsidRDefault="00F9451D" w:rsidP="00F9451D">
            <w:pPr>
              <w:autoSpaceDE w:val="0"/>
              <w:autoSpaceDN w:val="0"/>
              <w:spacing w:after="120"/>
              <w:jc w:val="both"/>
              <w:rPr>
                <w:rFonts w:ascii="Arial" w:hAnsi="Arial" w:cs="Arial"/>
                <w:spacing w:val="-6"/>
                <w:sz w:val="22"/>
                <w:szCs w:val="22"/>
              </w:rPr>
            </w:pPr>
          </w:p>
        </w:tc>
        <w:tc>
          <w:tcPr>
            <w:tcW w:w="3680" w:type="dxa"/>
            <w:shd w:val="clear" w:color="auto" w:fill="auto"/>
          </w:tcPr>
          <w:p w14:paraId="7E434AE6"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13E2BDDC" w14:textId="77777777" w:rsidTr="00F9451D">
        <w:tc>
          <w:tcPr>
            <w:tcW w:w="5382" w:type="dxa"/>
            <w:shd w:val="clear" w:color="auto" w:fill="D9D9D9"/>
          </w:tcPr>
          <w:p w14:paraId="0DF67450"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brutto</w:t>
            </w:r>
            <w:r w:rsidRPr="00B215D7">
              <w:rPr>
                <w:rFonts w:ascii="Arial" w:hAnsi="Arial" w:cs="Arial"/>
                <w:sz w:val="22"/>
                <w:szCs w:val="22"/>
              </w:rPr>
              <w:t>:</w:t>
            </w:r>
          </w:p>
        </w:tc>
        <w:tc>
          <w:tcPr>
            <w:tcW w:w="3680" w:type="dxa"/>
            <w:shd w:val="clear" w:color="auto" w:fill="auto"/>
          </w:tcPr>
          <w:p w14:paraId="42D8D7F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7E5FD632" w14:textId="77777777" w:rsidTr="00F9451D">
        <w:tc>
          <w:tcPr>
            <w:tcW w:w="5382" w:type="dxa"/>
            <w:shd w:val="clear" w:color="auto" w:fill="D9D9D9"/>
          </w:tcPr>
          <w:p w14:paraId="7C9A5631" w14:textId="3DF02F03" w:rsidR="00F9451D" w:rsidRPr="00B215D7" w:rsidRDefault="009C29C3" w:rsidP="00F9451D">
            <w:pPr>
              <w:autoSpaceDE w:val="0"/>
              <w:autoSpaceDN w:val="0"/>
              <w:spacing w:after="120"/>
              <w:jc w:val="both"/>
              <w:rPr>
                <w:rFonts w:ascii="Arial" w:hAnsi="Arial" w:cs="Arial"/>
                <w:sz w:val="22"/>
                <w:szCs w:val="22"/>
              </w:rPr>
            </w:pPr>
            <w:r w:rsidRPr="00E61D47">
              <w:rPr>
                <w:rFonts w:ascii="Arial" w:hAnsi="Arial" w:cs="Arial"/>
                <w:b/>
                <w:sz w:val="22"/>
                <w:szCs w:val="22"/>
              </w:rPr>
              <w:t xml:space="preserve">Wynagrodzenie Całkowite </w:t>
            </w:r>
            <w:r>
              <w:rPr>
                <w:rFonts w:ascii="Arial" w:hAnsi="Arial" w:cs="Arial"/>
                <w:b/>
                <w:sz w:val="22"/>
                <w:szCs w:val="22"/>
              </w:rPr>
              <w:t>Ne</w:t>
            </w:r>
            <w:r w:rsidRPr="00E61D47">
              <w:rPr>
                <w:rFonts w:ascii="Arial" w:hAnsi="Arial" w:cs="Arial"/>
                <w:b/>
                <w:sz w:val="22"/>
                <w:szCs w:val="22"/>
              </w:rPr>
              <w:t>tto</w:t>
            </w:r>
            <w:r>
              <w:rPr>
                <w:rFonts w:ascii="Arial" w:hAnsi="Arial" w:cs="Arial"/>
                <w:b/>
                <w:sz w:val="22"/>
                <w:szCs w:val="22"/>
              </w:rPr>
              <w:t xml:space="preserve"> </w:t>
            </w:r>
            <w:r w:rsidR="00F9451D" w:rsidRPr="00B215D7">
              <w:rPr>
                <w:rFonts w:ascii="Arial" w:hAnsi="Arial" w:cs="Arial"/>
                <w:sz w:val="22"/>
                <w:szCs w:val="22"/>
              </w:rPr>
              <w:t>[PLN]</w:t>
            </w:r>
          </w:p>
          <w:p w14:paraId="47E99B9F" w14:textId="77777777" w:rsidR="00F9451D" w:rsidRPr="00B215D7" w:rsidRDefault="00F9451D" w:rsidP="00F9451D">
            <w:pPr>
              <w:autoSpaceDE w:val="0"/>
              <w:autoSpaceDN w:val="0"/>
              <w:spacing w:after="120"/>
              <w:jc w:val="both"/>
              <w:rPr>
                <w:rFonts w:ascii="Arial" w:hAnsi="Arial" w:cs="Arial"/>
                <w:sz w:val="22"/>
                <w:szCs w:val="22"/>
              </w:rPr>
            </w:pPr>
          </w:p>
        </w:tc>
        <w:tc>
          <w:tcPr>
            <w:tcW w:w="3680" w:type="dxa"/>
            <w:shd w:val="clear" w:color="auto" w:fill="auto"/>
          </w:tcPr>
          <w:p w14:paraId="68040C7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73ACB885" w14:textId="77777777" w:rsidTr="00F9451D">
        <w:tc>
          <w:tcPr>
            <w:tcW w:w="5382" w:type="dxa"/>
            <w:shd w:val="clear" w:color="auto" w:fill="D9D9D9"/>
          </w:tcPr>
          <w:p w14:paraId="3DA9449C"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netto</w:t>
            </w:r>
            <w:r w:rsidRPr="00B215D7">
              <w:rPr>
                <w:rFonts w:ascii="Arial" w:hAnsi="Arial" w:cs="Arial"/>
                <w:sz w:val="22"/>
                <w:szCs w:val="22"/>
              </w:rPr>
              <w:t>:</w:t>
            </w:r>
          </w:p>
        </w:tc>
        <w:tc>
          <w:tcPr>
            <w:tcW w:w="3680" w:type="dxa"/>
            <w:shd w:val="clear" w:color="auto" w:fill="auto"/>
          </w:tcPr>
          <w:p w14:paraId="21B9E5A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43D656FA" w14:textId="77777777" w:rsidTr="00F9451D">
        <w:tc>
          <w:tcPr>
            <w:tcW w:w="5382" w:type="dxa"/>
            <w:shd w:val="clear" w:color="auto" w:fill="D9D9D9"/>
          </w:tcPr>
          <w:p w14:paraId="442FB9A2" w14:textId="77777777" w:rsidR="00F9451D" w:rsidRPr="00B215D7" w:rsidRDefault="00F9451D" w:rsidP="00F9451D">
            <w:pPr>
              <w:tabs>
                <w:tab w:val="left" w:pos="3909"/>
              </w:tabs>
              <w:autoSpaceDE w:val="0"/>
              <w:autoSpaceDN w:val="0"/>
              <w:spacing w:after="120"/>
              <w:jc w:val="both"/>
              <w:rPr>
                <w:rFonts w:ascii="Arial" w:hAnsi="Arial" w:cs="Arial"/>
                <w:sz w:val="22"/>
                <w:szCs w:val="22"/>
              </w:rPr>
            </w:pPr>
            <w:r w:rsidRPr="00B215D7">
              <w:rPr>
                <w:rFonts w:ascii="Arial" w:hAnsi="Arial" w:cs="Arial"/>
                <w:sz w:val="22"/>
                <w:szCs w:val="22"/>
              </w:rPr>
              <w:t>podatek VAT (…%)</w:t>
            </w:r>
            <w:r w:rsidRPr="00B215D7">
              <w:rPr>
                <w:rFonts w:ascii="Arial" w:hAnsi="Arial" w:cs="Arial"/>
                <w:sz w:val="22"/>
                <w:szCs w:val="22"/>
              </w:rPr>
              <w:tab/>
            </w:r>
          </w:p>
        </w:tc>
        <w:tc>
          <w:tcPr>
            <w:tcW w:w="3680" w:type="dxa"/>
            <w:shd w:val="clear" w:color="auto" w:fill="auto"/>
          </w:tcPr>
          <w:p w14:paraId="75F1444E"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053F2161" w14:textId="77777777" w:rsidTr="00F9451D">
        <w:tc>
          <w:tcPr>
            <w:tcW w:w="5382" w:type="dxa"/>
            <w:shd w:val="clear" w:color="auto" w:fill="D9D9D9"/>
          </w:tcPr>
          <w:p w14:paraId="10D38B5E"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3680" w:type="dxa"/>
            <w:shd w:val="clear" w:color="auto" w:fill="auto"/>
          </w:tcPr>
          <w:p w14:paraId="1E9640C2" w14:textId="77777777" w:rsidR="00F9451D" w:rsidRPr="00B215D7" w:rsidRDefault="00F9451D" w:rsidP="00F9451D">
            <w:pPr>
              <w:autoSpaceDE w:val="0"/>
              <w:autoSpaceDN w:val="0"/>
              <w:spacing w:after="120"/>
              <w:jc w:val="center"/>
              <w:rPr>
                <w:rFonts w:ascii="Arial" w:hAnsi="Arial" w:cs="Arial"/>
                <w:sz w:val="22"/>
                <w:szCs w:val="22"/>
              </w:rPr>
            </w:pPr>
          </w:p>
        </w:tc>
      </w:tr>
    </w:tbl>
    <w:p w14:paraId="61F043FA" w14:textId="77777777" w:rsidR="00F9451D" w:rsidRDefault="00F9451D" w:rsidP="00B215D7">
      <w:pPr>
        <w:spacing w:after="40"/>
        <w:contextualSpacing/>
        <w:jc w:val="both"/>
        <w:rPr>
          <w:rFonts w:ascii="Arial" w:hAnsi="Arial" w:cs="Arial"/>
          <w:sz w:val="22"/>
          <w:szCs w:val="22"/>
        </w:rPr>
      </w:pPr>
    </w:p>
    <w:p w14:paraId="2172940A" w14:textId="77777777" w:rsidR="000641D2" w:rsidRDefault="000641D2" w:rsidP="00B215D7">
      <w:pPr>
        <w:spacing w:after="40"/>
        <w:contextualSpacing/>
        <w:jc w:val="both"/>
        <w:rPr>
          <w:rFonts w:ascii="Arial" w:hAnsi="Arial" w:cs="Arial"/>
          <w:sz w:val="22"/>
          <w:szCs w:val="22"/>
        </w:rPr>
      </w:pPr>
    </w:p>
    <w:p w14:paraId="43A60439" w14:textId="77777777" w:rsidR="00B03AF8" w:rsidRDefault="00B03AF8" w:rsidP="009C7B5F">
      <w:pPr>
        <w:pStyle w:val="Akapitzlist"/>
        <w:numPr>
          <w:ilvl w:val="0"/>
          <w:numId w:val="20"/>
        </w:numPr>
        <w:spacing w:after="40"/>
        <w:contextualSpacing/>
        <w:jc w:val="both"/>
        <w:rPr>
          <w:rFonts w:ascii="Arial" w:hAnsi="Arial" w:cs="Arial"/>
          <w:sz w:val="22"/>
          <w:szCs w:val="22"/>
        </w:rPr>
      </w:pPr>
      <w:r w:rsidRPr="00B03AF8">
        <w:rPr>
          <w:rFonts w:ascii="Arial" w:hAnsi="Arial" w:cs="Arial"/>
          <w:sz w:val="22"/>
          <w:szCs w:val="22"/>
        </w:rPr>
        <w:t>Oświadczenie Wykonawcy w zakresie spełnienia Parametrów Gwarantowanych</w:t>
      </w:r>
      <w:r>
        <w:rPr>
          <w:rFonts w:ascii="Arial" w:hAnsi="Arial" w:cs="Arial"/>
          <w:sz w:val="22"/>
          <w:szCs w:val="22"/>
        </w:rPr>
        <w:t>:</w:t>
      </w:r>
    </w:p>
    <w:tbl>
      <w:tblPr>
        <w:tblW w:w="9214" w:type="dxa"/>
        <w:tblInd w:w="-142" w:type="dxa"/>
        <w:tblCellMar>
          <w:left w:w="70" w:type="dxa"/>
          <w:right w:w="70" w:type="dxa"/>
        </w:tblCellMar>
        <w:tblLook w:val="04A0" w:firstRow="1" w:lastRow="0" w:firstColumn="1" w:lastColumn="0" w:noHBand="0" w:noVBand="1"/>
      </w:tblPr>
      <w:tblGrid>
        <w:gridCol w:w="160"/>
        <w:gridCol w:w="493"/>
        <w:gridCol w:w="2376"/>
        <w:gridCol w:w="2668"/>
        <w:gridCol w:w="3517"/>
      </w:tblGrid>
      <w:tr w:rsidR="00B03AF8" w:rsidRPr="0064530E" w14:paraId="748A4502" w14:textId="77777777" w:rsidTr="009C7B5F">
        <w:trPr>
          <w:trHeight w:val="1013"/>
        </w:trPr>
        <w:tc>
          <w:tcPr>
            <w:tcW w:w="160" w:type="dxa"/>
            <w:tcBorders>
              <w:top w:val="nil"/>
              <w:left w:val="nil"/>
              <w:bottom w:val="nil"/>
              <w:right w:val="single" w:sz="4" w:space="0" w:color="auto"/>
            </w:tcBorders>
            <w:shd w:val="clear" w:color="auto" w:fill="auto"/>
            <w:noWrap/>
            <w:hideMark/>
          </w:tcPr>
          <w:p w14:paraId="52FCC836" w14:textId="77777777" w:rsidR="00B03AF8" w:rsidRPr="0064530E" w:rsidRDefault="00B03AF8" w:rsidP="009C7B5F">
            <w:pPr>
              <w:ind w:left="-217"/>
              <w:jc w:val="cente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4699A0B9" w14:textId="77777777" w:rsidR="00B03AF8" w:rsidRPr="009C7B5F" w:rsidRDefault="00B03AF8">
            <w:pPr>
              <w:jc w:val="center"/>
              <w:rPr>
                <w:rFonts w:ascii="Arial" w:eastAsia="Times New Roman" w:hAnsi="Arial" w:cs="Arial"/>
                <w:b/>
                <w:bCs/>
                <w:color w:val="000000"/>
                <w:sz w:val="20"/>
                <w:szCs w:val="20"/>
              </w:rPr>
            </w:pPr>
            <w:r w:rsidRPr="009C7B5F">
              <w:rPr>
                <w:rFonts w:ascii="Arial" w:eastAsia="Times New Roman" w:hAnsi="Arial" w:cs="Arial"/>
                <w:b/>
                <w:bCs/>
                <w:color w:val="000000"/>
                <w:sz w:val="20"/>
                <w:szCs w:val="20"/>
              </w:rPr>
              <w:t>Lp.</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EB7C2A2" w14:textId="4959A0AA" w:rsidR="00B03AF8" w:rsidRPr="009C7B5F" w:rsidRDefault="00B03AF8">
            <w:pPr>
              <w:jc w:val="center"/>
              <w:rPr>
                <w:rFonts w:ascii="Arial" w:eastAsia="Times New Roman" w:hAnsi="Arial" w:cs="Arial"/>
                <w:b/>
                <w:bCs/>
                <w:color w:val="000000"/>
                <w:sz w:val="20"/>
                <w:szCs w:val="20"/>
              </w:rPr>
            </w:pPr>
            <w:r w:rsidRPr="009C7B5F">
              <w:rPr>
                <w:rFonts w:ascii="Arial" w:eastAsia="Times New Roman" w:hAnsi="Arial" w:cs="Arial"/>
                <w:b/>
                <w:bCs/>
                <w:color w:val="000000"/>
                <w:sz w:val="20"/>
                <w:szCs w:val="20"/>
              </w:rPr>
              <w:t xml:space="preserve">Parametr Gwarantowany (w rozumieniu </w:t>
            </w:r>
            <w:r w:rsidR="00FC6CD4">
              <w:rPr>
                <w:rFonts w:ascii="Arial" w:eastAsia="Times New Roman" w:hAnsi="Arial" w:cs="Arial"/>
                <w:b/>
                <w:bCs/>
                <w:color w:val="000000"/>
                <w:sz w:val="20"/>
                <w:szCs w:val="20"/>
              </w:rPr>
              <w:t xml:space="preserve">pkt </w:t>
            </w:r>
            <w:r w:rsidR="001B25DF">
              <w:rPr>
                <w:rFonts w:ascii="Arial" w:eastAsia="Times New Roman" w:hAnsi="Arial" w:cs="Arial"/>
                <w:b/>
                <w:bCs/>
                <w:color w:val="000000"/>
                <w:sz w:val="20"/>
                <w:szCs w:val="20"/>
              </w:rPr>
              <w:t xml:space="preserve">pn. </w:t>
            </w:r>
            <w:r w:rsidR="001B25DF" w:rsidRPr="001B25DF">
              <w:rPr>
                <w:rFonts w:ascii="Arial" w:eastAsia="Times New Roman" w:hAnsi="Arial" w:cs="Arial"/>
                <w:b/>
                <w:bCs/>
                <w:color w:val="000000"/>
                <w:sz w:val="20"/>
                <w:szCs w:val="20"/>
              </w:rPr>
              <w:t>PARAMETRY GWARANTOWANE PRZEDMIOTU ZAMÓWIENIA</w:t>
            </w:r>
            <w:r w:rsidR="001B25DF">
              <w:rPr>
                <w:rFonts w:ascii="Arial" w:eastAsia="Times New Roman" w:hAnsi="Arial" w:cs="Arial"/>
                <w:b/>
                <w:bCs/>
                <w:color w:val="000000"/>
                <w:sz w:val="20"/>
                <w:szCs w:val="20"/>
              </w:rPr>
              <w:t xml:space="preserve"> w</w:t>
            </w:r>
            <w:r w:rsidRPr="009C7B5F">
              <w:rPr>
                <w:rFonts w:ascii="Arial" w:eastAsia="Times New Roman" w:hAnsi="Arial" w:cs="Arial"/>
                <w:b/>
                <w:bCs/>
                <w:color w:val="000000"/>
                <w:sz w:val="20"/>
                <w:szCs w:val="20"/>
              </w:rPr>
              <w:t xml:space="preserve"> SWZ cz. II)</w:t>
            </w:r>
          </w:p>
        </w:tc>
        <w:tc>
          <w:tcPr>
            <w:tcW w:w="2668" w:type="dxa"/>
            <w:tcBorders>
              <w:top w:val="single" w:sz="4" w:space="0" w:color="auto"/>
              <w:left w:val="single" w:sz="4" w:space="0" w:color="auto"/>
              <w:bottom w:val="single" w:sz="4" w:space="0" w:color="auto"/>
              <w:right w:val="single" w:sz="4" w:space="0" w:color="auto"/>
            </w:tcBorders>
            <w:shd w:val="clear" w:color="auto" w:fill="auto"/>
            <w:hideMark/>
          </w:tcPr>
          <w:p w14:paraId="3AB28A22" w14:textId="779BA5A2" w:rsidR="00B03AF8" w:rsidRPr="009C7B5F" w:rsidRDefault="00B03AF8">
            <w:pPr>
              <w:jc w:val="center"/>
              <w:rPr>
                <w:rFonts w:ascii="Arial" w:eastAsia="Times New Roman" w:hAnsi="Arial" w:cs="Arial"/>
                <w:b/>
                <w:bCs/>
                <w:color w:val="000000"/>
                <w:sz w:val="20"/>
                <w:szCs w:val="20"/>
              </w:rPr>
            </w:pPr>
            <w:r w:rsidRPr="009C7B5F">
              <w:rPr>
                <w:rFonts w:ascii="Arial" w:eastAsia="Times New Roman" w:hAnsi="Arial" w:cs="Arial"/>
                <w:b/>
                <w:bCs/>
                <w:color w:val="000000"/>
                <w:sz w:val="20"/>
                <w:szCs w:val="20"/>
              </w:rPr>
              <w:t>Wymogi stawiane przez Zamawiającego</w:t>
            </w:r>
            <w:r w:rsidR="00615640">
              <w:rPr>
                <w:rFonts w:ascii="Arial" w:eastAsia="Times New Roman" w:hAnsi="Arial" w:cs="Arial"/>
                <w:b/>
                <w:bCs/>
                <w:color w:val="000000"/>
                <w:sz w:val="20"/>
                <w:szCs w:val="20"/>
              </w:rPr>
              <w:t xml:space="preserve"> </w:t>
            </w:r>
            <w:r w:rsidR="00DA3E79" w:rsidRPr="009C7B5F">
              <w:rPr>
                <w:rFonts w:ascii="Arial" w:eastAsia="Times New Roman" w:hAnsi="Arial" w:cs="Arial"/>
                <w:b/>
                <w:bCs/>
                <w:color w:val="000000"/>
                <w:sz w:val="20"/>
                <w:szCs w:val="20"/>
              </w:rPr>
              <w:t xml:space="preserve">(w rozumieniu </w:t>
            </w:r>
            <w:r w:rsidR="00DA3E79">
              <w:rPr>
                <w:rFonts w:ascii="Arial" w:eastAsia="Times New Roman" w:hAnsi="Arial" w:cs="Arial"/>
                <w:b/>
                <w:bCs/>
                <w:color w:val="000000"/>
                <w:sz w:val="20"/>
                <w:szCs w:val="20"/>
              </w:rPr>
              <w:t xml:space="preserve">pkt pn. </w:t>
            </w:r>
            <w:r w:rsidR="00DA3E79" w:rsidRPr="001B25DF">
              <w:rPr>
                <w:rFonts w:ascii="Arial" w:eastAsia="Times New Roman" w:hAnsi="Arial" w:cs="Arial"/>
                <w:b/>
                <w:bCs/>
                <w:color w:val="000000"/>
                <w:sz w:val="20"/>
                <w:szCs w:val="20"/>
              </w:rPr>
              <w:t>PARAMETRY GWARANTOWANE PRZEDMIOTU ZAMÓWIENIA</w:t>
            </w:r>
            <w:r w:rsidR="00DA3E79">
              <w:rPr>
                <w:rFonts w:ascii="Arial" w:eastAsia="Times New Roman" w:hAnsi="Arial" w:cs="Arial"/>
                <w:b/>
                <w:bCs/>
                <w:color w:val="000000"/>
                <w:sz w:val="20"/>
                <w:szCs w:val="20"/>
              </w:rPr>
              <w:t xml:space="preserve"> w</w:t>
            </w:r>
            <w:r w:rsidR="00DA3E79" w:rsidRPr="009C7B5F">
              <w:rPr>
                <w:rFonts w:ascii="Arial" w:eastAsia="Times New Roman" w:hAnsi="Arial" w:cs="Arial"/>
                <w:b/>
                <w:bCs/>
                <w:color w:val="000000"/>
                <w:sz w:val="20"/>
                <w:szCs w:val="20"/>
              </w:rPr>
              <w:t xml:space="preserve"> SWZ cz. II)</w:t>
            </w:r>
          </w:p>
        </w:tc>
        <w:tc>
          <w:tcPr>
            <w:tcW w:w="3517" w:type="dxa"/>
            <w:tcBorders>
              <w:top w:val="single" w:sz="4" w:space="0" w:color="auto"/>
              <w:left w:val="single" w:sz="4" w:space="0" w:color="auto"/>
              <w:bottom w:val="single" w:sz="4" w:space="0" w:color="auto"/>
              <w:right w:val="single" w:sz="4" w:space="0" w:color="auto"/>
            </w:tcBorders>
          </w:tcPr>
          <w:p w14:paraId="6E6A068D" w14:textId="77777777" w:rsidR="00B03AF8" w:rsidRPr="009C7B5F" w:rsidRDefault="00B03AF8">
            <w:pPr>
              <w:jc w:val="center"/>
              <w:rPr>
                <w:rFonts w:ascii="Arial" w:eastAsia="Times New Roman" w:hAnsi="Arial" w:cs="Arial"/>
                <w:b/>
                <w:bCs/>
                <w:color w:val="000000"/>
                <w:sz w:val="16"/>
                <w:szCs w:val="16"/>
              </w:rPr>
            </w:pPr>
            <w:r w:rsidRPr="009C7B5F">
              <w:rPr>
                <w:rFonts w:ascii="Arial" w:eastAsia="Times New Roman" w:hAnsi="Arial" w:cs="Arial"/>
                <w:b/>
                <w:bCs/>
                <w:color w:val="000000"/>
                <w:sz w:val="20"/>
                <w:szCs w:val="20"/>
              </w:rPr>
              <w:t>Oświadczenie Wykonawcy w zakresie spełnienia Parametrów Gwarantowanych</w:t>
            </w:r>
          </w:p>
        </w:tc>
      </w:tr>
      <w:tr w:rsidR="00B20C75" w:rsidRPr="00FC6CD4" w14:paraId="317075C1" w14:textId="77777777" w:rsidTr="009C7B5F">
        <w:trPr>
          <w:trHeight w:val="576"/>
        </w:trPr>
        <w:tc>
          <w:tcPr>
            <w:tcW w:w="160" w:type="dxa"/>
            <w:tcBorders>
              <w:top w:val="nil"/>
              <w:left w:val="nil"/>
              <w:bottom w:val="nil"/>
              <w:right w:val="single" w:sz="4" w:space="0" w:color="auto"/>
            </w:tcBorders>
            <w:shd w:val="clear" w:color="auto" w:fill="auto"/>
            <w:noWrap/>
            <w:vAlign w:val="bottom"/>
            <w:hideMark/>
          </w:tcPr>
          <w:p w14:paraId="77864C3E" w14:textId="77777777" w:rsidR="00B20C75" w:rsidRPr="009C7B5F" w:rsidRDefault="00B20C75" w:rsidP="00B20C75">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7E3BA" w14:textId="77777777" w:rsidR="00B20C75" w:rsidRPr="009C7B5F" w:rsidRDefault="00B20C75" w:rsidP="009C7B5F">
            <w:pPr>
              <w:autoSpaceDE w:val="0"/>
              <w:autoSpaceDN w:val="0"/>
              <w:spacing w:after="120"/>
              <w:jc w:val="both"/>
              <w:rPr>
                <w:rFonts w:ascii="Arial" w:hAnsi="Arial" w:cs="Arial"/>
                <w:sz w:val="22"/>
                <w:szCs w:val="22"/>
              </w:rPr>
            </w:pPr>
            <w:r w:rsidRPr="009C7B5F">
              <w:rPr>
                <w:rFonts w:ascii="Arial" w:hAnsi="Arial" w:cs="Arial"/>
                <w:sz w:val="22"/>
                <w:szCs w:val="22"/>
              </w:rPr>
              <w:t>1.</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58447D" w14:textId="77777777" w:rsidR="00B20C75" w:rsidRPr="009C7B5F" w:rsidRDefault="00B20C75" w:rsidP="009C7B5F">
            <w:pPr>
              <w:autoSpaceDE w:val="0"/>
              <w:autoSpaceDN w:val="0"/>
              <w:spacing w:after="120"/>
              <w:jc w:val="both"/>
              <w:rPr>
                <w:rFonts w:ascii="Arial" w:hAnsi="Arial" w:cs="Arial"/>
                <w:sz w:val="22"/>
                <w:szCs w:val="22"/>
              </w:rPr>
            </w:pPr>
            <w:r w:rsidRPr="009C7B5F">
              <w:rPr>
                <w:rFonts w:ascii="Arial" w:hAnsi="Arial" w:cs="Arial"/>
                <w:sz w:val="22"/>
                <w:szCs w:val="22"/>
              </w:rPr>
              <w:t>Wydajność maksymalna</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485B3C" w14:textId="292E2B9E" w:rsidR="00B20C75" w:rsidRPr="009C7B5F" w:rsidRDefault="00B20C75" w:rsidP="00F52B97">
            <w:pPr>
              <w:autoSpaceDE w:val="0"/>
              <w:autoSpaceDN w:val="0"/>
              <w:spacing w:after="120"/>
              <w:jc w:val="both"/>
              <w:rPr>
                <w:rFonts w:ascii="Arial" w:hAnsi="Arial" w:cs="Arial"/>
                <w:sz w:val="22"/>
                <w:szCs w:val="22"/>
              </w:rPr>
            </w:pPr>
            <w:r w:rsidRPr="009C7B5F">
              <w:rPr>
                <w:rFonts w:ascii="Arial" w:hAnsi="Arial" w:cs="Arial"/>
                <w:sz w:val="22"/>
                <w:szCs w:val="22"/>
              </w:rPr>
              <w:t xml:space="preserve">wydajność maksymalna: strumień pelletu biomasowego nie może być niższy niż 28t/h, strumień węgla nie mniejszy niż 33t/h dla każdego </w:t>
            </w:r>
            <w:r w:rsidR="00F52B97">
              <w:rPr>
                <w:rFonts w:ascii="Arial" w:hAnsi="Arial" w:cs="Arial"/>
                <w:sz w:val="22"/>
                <w:szCs w:val="22"/>
              </w:rPr>
              <w:t>Młyna</w:t>
            </w:r>
            <w:r w:rsidRPr="009C7B5F">
              <w:rPr>
                <w:rFonts w:ascii="Arial" w:hAnsi="Arial" w:cs="Arial"/>
                <w:sz w:val="22"/>
                <w:szCs w:val="22"/>
              </w:rPr>
              <w:t xml:space="preserve"> osobno (Gwarancja absolutna)</w:t>
            </w:r>
            <w:r w:rsidR="00F52B97">
              <w:t xml:space="preserve"> </w:t>
            </w:r>
            <w:r w:rsidR="00F52B97" w:rsidRPr="007D650B">
              <w:rPr>
                <w:rFonts w:ascii="Arial" w:hAnsi="Arial" w:cs="Arial"/>
                <w:sz w:val="22"/>
                <w:szCs w:val="22"/>
              </w:rPr>
              <w:t xml:space="preserve">dla paliw określonych w </w:t>
            </w:r>
            <w:r w:rsidR="003D1E59">
              <w:rPr>
                <w:rFonts w:ascii="Arial" w:hAnsi="Arial" w:cs="Arial"/>
                <w:sz w:val="22"/>
                <w:szCs w:val="22"/>
              </w:rPr>
              <w:t xml:space="preserve">SWZ cz. II, w </w:t>
            </w:r>
            <w:r w:rsidR="00F52B97">
              <w:rPr>
                <w:rFonts w:ascii="Arial" w:hAnsi="Arial" w:cs="Arial"/>
                <w:sz w:val="22"/>
                <w:szCs w:val="22"/>
              </w:rPr>
              <w:t>Tabeli</w:t>
            </w:r>
            <w:r w:rsidR="00F52B97" w:rsidRPr="00F52B97">
              <w:rPr>
                <w:rFonts w:ascii="Arial" w:hAnsi="Arial" w:cs="Arial"/>
                <w:sz w:val="22"/>
                <w:szCs w:val="22"/>
              </w:rPr>
              <w:t xml:space="preserve"> nr 1</w:t>
            </w:r>
            <w:r w:rsidR="003D1E59">
              <w:rPr>
                <w:rFonts w:ascii="Arial" w:hAnsi="Arial" w:cs="Arial"/>
                <w:sz w:val="22"/>
                <w:szCs w:val="22"/>
              </w:rPr>
              <w:t xml:space="preserve"> pn.</w:t>
            </w:r>
            <w:r w:rsidR="00F52B97" w:rsidRPr="00F52B97">
              <w:rPr>
                <w:rFonts w:ascii="Arial" w:hAnsi="Arial" w:cs="Arial"/>
                <w:sz w:val="22"/>
                <w:szCs w:val="22"/>
              </w:rPr>
              <w:t xml:space="preserve"> Parametry fizykochemiczne paliw </w:t>
            </w:r>
            <w:r w:rsidR="00F52B97" w:rsidRPr="00F52B97">
              <w:rPr>
                <w:rFonts w:ascii="Arial" w:hAnsi="Arial" w:cs="Arial"/>
                <w:sz w:val="22"/>
                <w:szCs w:val="22"/>
              </w:rPr>
              <w:lastRenderedPageBreak/>
              <w:t>kierowanych do rozdrabniania w zmodernizowanych młynach</w:t>
            </w:r>
          </w:p>
        </w:tc>
        <w:tc>
          <w:tcPr>
            <w:tcW w:w="3517" w:type="dxa"/>
            <w:tcBorders>
              <w:top w:val="single" w:sz="4" w:space="0" w:color="auto"/>
              <w:left w:val="single" w:sz="4" w:space="0" w:color="auto"/>
              <w:bottom w:val="single" w:sz="4" w:space="0" w:color="auto"/>
              <w:right w:val="single" w:sz="4" w:space="0" w:color="auto"/>
            </w:tcBorders>
          </w:tcPr>
          <w:p w14:paraId="1EE0CEF6" w14:textId="77777777" w:rsidR="00B20C75" w:rsidRPr="009C7B5F" w:rsidRDefault="00B20C75" w:rsidP="00B20C75">
            <w:pPr>
              <w:jc w:val="center"/>
              <w:rPr>
                <w:rFonts w:ascii="Arial" w:eastAsia="Times New Roman" w:hAnsi="Arial" w:cs="Arial"/>
                <w:color w:val="000000"/>
                <w:sz w:val="22"/>
                <w:szCs w:val="22"/>
              </w:rPr>
            </w:pPr>
          </w:p>
        </w:tc>
      </w:tr>
      <w:tr w:rsidR="00A7276B" w:rsidRPr="00FC6CD4" w14:paraId="491669F8"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33497B71" w14:textId="77777777" w:rsidR="00A7276B" w:rsidRPr="009C7B5F" w:rsidRDefault="00A7276B" w:rsidP="00A7276B">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17AF7" w14:textId="7BEC1A3E" w:rsidR="00A7276B" w:rsidRPr="009C7B5F" w:rsidRDefault="00A7276B" w:rsidP="00A7276B">
            <w:pPr>
              <w:autoSpaceDE w:val="0"/>
              <w:autoSpaceDN w:val="0"/>
              <w:spacing w:after="120"/>
              <w:jc w:val="both"/>
              <w:rPr>
                <w:rFonts w:ascii="Arial" w:hAnsi="Arial" w:cs="Arial"/>
                <w:sz w:val="22"/>
                <w:szCs w:val="22"/>
              </w:rPr>
            </w:pPr>
            <w:r>
              <w:rPr>
                <w:rFonts w:ascii="Arial" w:hAnsi="Arial" w:cs="Arial"/>
                <w:sz w:val="22"/>
                <w:szCs w:val="22"/>
              </w:rPr>
              <w:t>2</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71233" w14:textId="2079E546" w:rsidR="00A7276B" w:rsidRPr="009C7B5F" w:rsidRDefault="00A7276B" w:rsidP="006F1DA2">
            <w:pPr>
              <w:autoSpaceDE w:val="0"/>
              <w:autoSpaceDN w:val="0"/>
              <w:spacing w:after="120"/>
              <w:jc w:val="both"/>
              <w:rPr>
                <w:rFonts w:ascii="Arial" w:hAnsi="Arial" w:cs="Arial"/>
                <w:sz w:val="22"/>
                <w:szCs w:val="22"/>
              </w:rPr>
            </w:pPr>
            <w:r w:rsidRPr="007D650B">
              <w:rPr>
                <w:rFonts w:ascii="Arial" w:hAnsi="Arial" w:cs="Arial"/>
                <w:sz w:val="22"/>
                <w:szCs w:val="22"/>
              </w:rPr>
              <w:t xml:space="preserve">Gwarancja naboru obciążenia </w:t>
            </w:r>
            <w:r w:rsidR="000523D0">
              <w:rPr>
                <w:rFonts w:ascii="Arial" w:hAnsi="Arial" w:cs="Arial"/>
                <w:sz w:val="22"/>
                <w:szCs w:val="22"/>
              </w:rPr>
              <w:t xml:space="preserve">każdego </w:t>
            </w:r>
            <w:r w:rsidR="000523D0" w:rsidRPr="000523D0">
              <w:rPr>
                <w:rFonts w:ascii="Arial" w:hAnsi="Arial" w:cs="Arial"/>
                <w:sz w:val="22"/>
                <w:szCs w:val="22"/>
              </w:rPr>
              <w:t>z Młynów</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1F868" w14:textId="34DDD664" w:rsidR="00A7276B" w:rsidRPr="009C7B5F" w:rsidRDefault="000523D0">
            <w:pPr>
              <w:autoSpaceDE w:val="0"/>
              <w:autoSpaceDN w:val="0"/>
              <w:spacing w:after="120"/>
              <w:jc w:val="both"/>
              <w:rPr>
                <w:rFonts w:ascii="Arial" w:hAnsi="Arial" w:cs="Arial"/>
                <w:sz w:val="22"/>
                <w:szCs w:val="22"/>
              </w:rPr>
            </w:pPr>
            <w:r w:rsidRPr="000523D0">
              <w:rPr>
                <w:rFonts w:ascii="Arial" w:hAnsi="Arial" w:cs="Arial"/>
                <w:sz w:val="22"/>
                <w:szCs w:val="22"/>
              </w:rPr>
              <w:t>Gwarancja naboru obciążenia każdego z Młynów zapewn</w:t>
            </w:r>
            <w:r w:rsidR="0015132C">
              <w:rPr>
                <w:rFonts w:ascii="Arial" w:hAnsi="Arial" w:cs="Arial"/>
                <w:sz w:val="22"/>
                <w:szCs w:val="22"/>
              </w:rPr>
              <w:t>ia</w:t>
            </w:r>
            <w:r w:rsidRPr="000523D0">
              <w:rPr>
                <w:rFonts w:ascii="Arial" w:hAnsi="Arial" w:cs="Arial"/>
                <w:sz w:val="22"/>
                <w:szCs w:val="22"/>
              </w:rPr>
              <w:t xml:space="preserve"> przyrost ich wydajności w zakresie od 20% do 100% w czasie 20 min. Czas naboru wydajności każdego Młyna na poziomie 20 min. jest wartością oczekiwaną przez Zamawiającego, jego przekroczenie o 10min. tj. powyżej poziomu 30 min. skutkuje uruchomieniem Gwarancji absolutnej. Parametr gwarantowany należy spełnić przy następujących założeniach przyjętych dla każdego z Mynów- strumień paliwa biomasowego nie może być niższy niż 28t/godz., strumień węgla kamiennego nie może być niższy niż 33 t/godz.</w:t>
            </w:r>
          </w:p>
        </w:tc>
        <w:tc>
          <w:tcPr>
            <w:tcW w:w="3517" w:type="dxa"/>
            <w:tcBorders>
              <w:top w:val="single" w:sz="4" w:space="0" w:color="auto"/>
              <w:left w:val="single" w:sz="4" w:space="0" w:color="auto"/>
              <w:bottom w:val="single" w:sz="4" w:space="0" w:color="auto"/>
              <w:right w:val="single" w:sz="4" w:space="0" w:color="auto"/>
            </w:tcBorders>
          </w:tcPr>
          <w:p w14:paraId="3D538B5E" w14:textId="77777777" w:rsidR="00A7276B" w:rsidRPr="009C7B5F" w:rsidRDefault="00A7276B" w:rsidP="00A7276B">
            <w:pPr>
              <w:jc w:val="center"/>
              <w:rPr>
                <w:rFonts w:ascii="Arial" w:eastAsia="Times New Roman" w:hAnsi="Arial" w:cs="Arial"/>
                <w:color w:val="000000"/>
                <w:sz w:val="22"/>
                <w:szCs w:val="22"/>
              </w:rPr>
            </w:pPr>
          </w:p>
        </w:tc>
      </w:tr>
      <w:tr w:rsidR="00FC6CD4" w:rsidRPr="00FC6CD4" w14:paraId="0EB5F214"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42624468" w14:textId="77777777" w:rsidR="00FC6CD4" w:rsidRPr="009C7B5F" w:rsidRDefault="00FC6CD4" w:rsidP="00FC6CD4">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714B5" w14:textId="6B4C184C" w:rsidR="00FC6CD4" w:rsidRPr="009C7B5F" w:rsidRDefault="00A7276B" w:rsidP="009C7B5F">
            <w:pPr>
              <w:autoSpaceDE w:val="0"/>
              <w:autoSpaceDN w:val="0"/>
              <w:spacing w:after="120"/>
              <w:jc w:val="both"/>
              <w:rPr>
                <w:rFonts w:ascii="Arial" w:hAnsi="Arial" w:cs="Arial"/>
                <w:sz w:val="22"/>
                <w:szCs w:val="22"/>
              </w:rPr>
            </w:pPr>
            <w:r>
              <w:rPr>
                <w:rFonts w:ascii="Arial" w:hAnsi="Arial" w:cs="Arial"/>
                <w:sz w:val="22"/>
                <w:szCs w:val="22"/>
              </w:rPr>
              <w:t>3</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2562C" w14:textId="32E17E86"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 xml:space="preserve">Stopień rozdrobnienia (przemiał </w:t>
            </w:r>
            <w:r w:rsidR="000523D0">
              <w:rPr>
                <w:rFonts w:ascii="Arial" w:hAnsi="Arial" w:cs="Arial"/>
                <w:sz w:val="22"/>
                <w:szCs w:val="22"/>
              </w:rPr>
              <w:t xml:space="preserve">każdego </w:t>
            </w:r>
            <w:r w:rsidR="0015132C" w:rsidRPr="009C7B5F">
              <w:rPr>
                <w:rFonts w:ascii="Arial" w:hAnsi="Arial" w:cs="Arial"/>
                <w:sz w:val="22"/>
                <w:szCs w:val="22"/>
              </w:rPr>
              <w:t>Młyna</w:t>
            </w:r>
            <w:r w:rsidRPr="009C7B5F">
              <w:rPr>
                <w:rFonts w:ascii="Arial" w:hAnsi="Arial" w:cs="Arial"/>
                <w:sz w:val="22"/>
                <w:szCs w:val="22"/>
              </w:rPr>
              <w:t xml:space="preserve">) dla pelletu, biomasy </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09778" w14:textId="614D1BE3"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 xml:space="preserve">do frakcji sitowej nie wyższej niż 20% na sicie o wielkości oczka 600 µm w zakresie </w:t>
            </w:r>
            <w:r w:rsidR="000523D0">
              <w:rPr>
                <w:rFonts w:ascii="Arial" w:hAnsi="Arial" w:cs="Arial"/>
                <w:sz w:val="22"/>
                <w:szCs w:val="22"/>
              </w:rPr>
              <w:t>50</w:t>
            </w:r>
            <w:r w:rsidRPr="009C7B5F">
              <w:rPr>
                <w:rFonts w:ascii="Arial" w:hAnsi="Arial" w:cs="Arial"/>
                <w:sz w:val="22"/>
                <w:szCs w:val="22"/>
              </w:rPr>
              <w:t xml:space="preserve"> ÷ 100% obciążenia młyna.</w:t>
            </w:r>
          </w:p>
        </w:tc>
        <w:tc>
          <w:tcPr>
            <w:tcW w:w="3517" w:type="dxa"/>
            <w:tcBorders>
              <w:top w:val="single" w:sz="4" w:space="0" w:color="auto"/>
              <w:left w:val="single" w:sz="4" w:space="0" w:color="auto"/>
              <w:bottom w:val="single" w:sz="4" w:space="0" w:color="auto"/>
              <w:right w:val="single" w:sz="4" w:space="0" w:color="auto"/>
            </w:tcBorders>
          </w:tcPr>
          <w:p w14:paraId="343FCD5B" w14:textId="77777777" w:rsidR="00FC6CD4" w:rsidRPr="009C7B5F" w:rsidRDefault="00FC6CD4" w:rsidP="00FC6CD4">
            <w:pPr>
              <w:jc w:val="center"/>
              <w:rPr>
                <w:rFonts w:ascii="Arial" w:eastAsia="Times New Roman" w:hAnsi="Arial" w:cs="Arial"/>
                <w:color w:val="000000"/>
                <w:sz w:val="22"/>
                <w:szCs w:val="22"/>
              </w:rPr>
            </w:pPr>
          </w:p>
        </w:tc>
      </w:tr>
      <w:tr w:rsidR="00FC6CD4" w:rsidRPr="00FC6CD4" w14:paraId="7D57443B"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7514B0D2" w14:textId="77777777" w:rsidR="00FC6CD4" w:rsidRPr="009C7B5F" w:rsidRDefault="00FC6CD4" w:rsidP="00FC6CD4">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05409" w14:textId="6633AC1A" w:rsidR="00FC6CD4" w:rsidRPr="009C7B5F" w:rsidRDefault="00A7276B" w:rsidP="009C7B5F">
            <w:pPr>
              <w:autoSpaceDE w:val="0"/>
              <w:autoSpaceDN w:val="0"/>
              <w:spacing w:after="120"/>
              <w:jc w:val="both"/>
              <w:rPr>
                <w:rFonts w:ascii="Arial" w:hAnsi="Arial" w:cs="Arial"/>
                <w:sz w:val="22"/>
                <w:szCs w:val="22"/>
              </w:rPr>
            </w:pPr>
            <w:r>
              <w:rPr>
                <w:rFonts w:ascii="Arial" w:hAnsi="Arial" w:cs="Arial"/>
                <w:sz w:val="22"/>
                <w:szCs w:val="22"/>
              </w:rPr>
              <w:t>4</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4BEE7" w14:textId="47D0ABBF"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 xml:space="preserve">Stopień rozdrobnienia (przemiał </w:t>
            </w:r>
            <w:r w:rsidR="000523D0">
              <w:rPr>
                <w:rFonts w:ascii="Arial" w:hAnsi="Arial" w:cs="Arial"/>
                <w:sz w:val="22"/>
                <w:szCs w:val="22"/>
              </w:rPr>
              <w:t xml:space="preserve">każdego </w:t>
            </w:r>
            <w:r w:rsidR="0015132C" w:rsidRPr="009C7B5F">
              <w:rPr>
                <w:rFonts w:ascii="Arial" w:hAnsi="Arial" w:cs="Arial"/>
                <w:sz w:val="22"/>
                <w:szCs w:val="22"/>
              </w:rPr>
              <w:t>Młyna</w:t>
            </w:r>
            <w:r w:rsidRPr="009C7B5F">
              <w:rPr>
                <w:rFonts w:ascii="Arial" w:hAnsi="Arial" w:cs="Arial"/>
                <w:sz w:val="22"/>
                <w:szCs w:val="22"/>
              </w:rPr>
              <w:t>) dla węgla kamiennego</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C7165" w14:textId="675E5D13"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 xml:space="preserve">stopień rozdrobnienia (przemiał młyna) dla węgla kamiennego do frakcji sitowej nie wyższej niż 30% na sicie o wielkości oczka 90 µm oraz nie wyższej niż 3% na sicie o wielkości oczka 200 µm w zakresie </w:t>
            </w:r>
            <w:r w:rsidR="000523D0">
              <w:rPr>
                <w:rFonts w:ascii="Arial" w:hAnsi="Arial" w:cs="Arial"/>
                <w:sz w:val="22"/>
                <w:szCs w:val="22"/>
              </w:rPr>
              <w:t>50</w:t>
            </w:r>
            <w:r w:rsidRPr="009C7B5F">
              <w:rPr>
                <w:rFonts w:ascii="Arial" w:hAnsi="Arial" w:cs="Arial"/>
                <w:sz w:val="22"/>
                <w:szCs w:val="22"/>
              </w:rPr>
              <w:t xml:space="preserve"> ÷ 100% obciążenia młyna</w:t>
            </w:r>
          </w:p>
        </w:tc>
        <w:tc>
          <w:tcPr>
            <w:tcW w:w="3517" w:type="dxa"/>
            <w:tcBorders>
              <w:top w:val="single" w:sz="4" w:space="0" w:color="auto"/>
              <w:left w:val="single" w:sz="4" w:space="0" w:color="auto"/>
              <w:bottom w:val="single" w:sz="4" w:space="0" w:color="auto"/>
              <w:right w:val="single" w:sz="4" w:space="0" w:color="auto"/>
            </w:tcBorders>
          </w:tcPr>
          <w:p w14:paraId="14E7027D" w14:textId="77777777" w:rsidR="00FC6CD4" w:rsidRPr="009C7B5F" w:rsidRDefault="00FC6CD4" w:rsidP="00FC6CD4">
            <w:pPr>
              <w:jc w:val="center"/>
              <w:rPr>
                <w:rFonts w:ascii="Arial" w:eastAsia="Times New Roman" w:hAnsi="Arial" w:cs="Arial"/>
                <w:color w:val="000000"/>
                <w:sz w:val="22"/>
                <w:szCs w:val="22"/>
              </w:rPr>
            </w:pPr>
          </w:p>
        </w:tc>
      </w:tr>
      <w:tr w:rsidR="00FC6CD4" w:rsidRPr="00FC6CD4" w14:paraId="5FB72607"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17E18EEF" w14:textId="77777777" w:rsidR="00FC6CD4" w:rsidRPr="009C7B5F" w:rsidRDefault="00FC6CD4" w:rsidP="00FC6CD4">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53845" w14:textId="2A2596DE" w:rsidR="00FC6CD4" w:rsidRPr="00FC6CD4" w:rsidRDefault="00A7276B" w:rsidP="00FC6CD4">
            <w:pPr>
              <w:autoSpaceDE w:val="0"/>
              <w:autoSpaceDN w:val="0"/>
              <w:spacing w:after="120"/>
              <w:jc w:val="both"/>
              <w:rPr>
                <w:rFonts w:ascii="Arial" w:hAnsi="Arial" w:cs="Arial"/>
                <w:sz w:val="22"/>
                <w:szCs w:val="22"/>
              </w:rPr>
            </w:pPr>
            <w:r>
              <w:rPr>
                <w:rFonts w:ascii="Arial" w:hAnsi="Arial" w:cs="Arial"/>
                <w:sz w:val="22"/>
                <w:szCs w:val="22"/>
              </w:rPr>
              <w:t>5</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C99E9" w14:textId="7F198AE0" w:rsidR="00FC6CD4" w:rsidRPr="00FC6CD4" w:rsidRDefault="00FC6CD4">
            <w:pPr>
              <w:autoSpaceDE w:val="0"/>
              <w:autoSpaceDN w:val="0"/>
              <w:spacing w:after="120"/>
              <w:jc w:val="both"/>
              <w:rPr>
                <w:rFonts w:ascii="Arial" w:hAnsi="Arial" w:cs="Arial"/>
                <w:sz w:val="22"/>
                <w:szCs w:val="22"/>
              </w:rPr>
            </w:pPr>
            <w:r w:rsidRPr="009C7B5F">
              <w:rPr>
                <w:rFonts w:ascii="Arial" w:hAnsi="Arial" w:cs="Arial"/>
                <w:sz w:val="22"/>
                <w:szCs w:val="22"/>
              </w:rPr>
              <w:t xml:space="preserve">Gwarancja dyspozycyjności </w:t>
            </w:r>
            <w:r w:rsidR="0015132C">
              <w:rPr>
                <w:rFonts w:ascii="Arial" w:hAnsi="Arial" w:cs="Arial"/>
                <w:sz w:val="22"/>
                <w:szCs w:val="22"/>
              </w:rPr>
              <w:t xml:space="preserve">każdego </w:t>
            </w:r>
            <w:r w:rsidR="0015132C" w:rsidRPr="009C7B5F">
              <w:rPr>
                <w:rFonts w:ascii="Arial" w:hAnsi="Arial" w:cs="Arial"/>
                <w:sz w:val="22"/>
                <w:szCs w:val="22"/>
              </w:rPr>
              <w:t>Młyna</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98099" w14:textId="77777777" w:rsidR="00FC6CD4" w:rsidRPr="00FC6CD4" w:rsidRDefault="00FC6CD4">
            <w:pPr>
              <w:autoSpaceDE w:val="0"/>
              <w:autoSpaceDN w:val="0"/>
              <w:spacing w:after="120"/>
              <w:jc w:val="both"/>
              <w:rPr>
                <w:rFonts w:ascii="Arial" w:hAnsi="Arial" w:cs="Arial"/>
                <w:sz w:val="22"/>
                <w:szCs w:val="22"/>
              </w:rPr>
            </w:pPr>
            <w:r w:rsidRPr="009C7B5F">
              <w:rPr>
                <w:rFonts w:ascii="Arial" w:hAnsi="Arial" w:cs="Arial"/>
                <w:sz w:val="22"/>
                <w:szCs w:val="22"/>
              </w:rPr>
              <w:t xml:space="preserve">98,0 %, </w:t>
            </w:r>
          </w:p>
        </w:tc>
        <w:tc>
          <w:tcPr>
            <w:tcW w:w="3517" w:type="dxa"/>
            <w:tcBorders>
              <w:top w:val="single" w:sz="4" w:space="0" w:color="auto"/>
              <w:left w:val="single" w:sz="4" w:space="0" w:color="auto"/>
              <w:bottom w:val="single" w:sz="4" w:space="0" w:color="auto"/>
              <w:right w:val="single" w:sz="4" w:space="0" w:color="auto"/>
            </w:tcBorders>
          </w:tcPr>
          <w:p w14:paraId="1377384A" w14:textId="77777777" w:rsidR="00FC6CD4" w:rsidRPr="009C7B5F" w:rsidRDefault="00FC6CD4" w:rsidP="00FC6CD4">
            <w:pPr>
              <w:jc w:val="center"/>
              <w:rPr>
                <w:rFonts w:ascii="Arial" w:eastAsia="Times New Roman" w:hAnsi="Arial" w:cs="Arial"/>
                <w:color w:val="000000"/>
                <w:sz w:val="22"/>
                <w:szCs w:val="22"/>
              </w:rPr>
            </w:pPr>
          </w:p>
        </w:tc>
      </w:tr>
      <w:tr w:rsidR="00B846B5" w:rsidRPr="00FC6CD4" w14:paraId="0964EACD"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103ACEC3" w14:textId="77777777" w:rsidR="00B846B5" w:rsidRPr="009C7B5F" w:rsidRDefault="00B846B5" w:rsidP="00B846B5">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AB7C0" w14:textId="11F1B77A" w:rsidR="00B846B5" w:rsidRDefault="00A7276B" w:rsidP="00B846B5">
            <w:pPr>
              <w:autoSpaceDE w:val="0"/>
              <w:autoSpaceDN w:val="0"/>
              <w:spacing w:after="120"/>
              <w:jc w:val="both"/>
              <w:rPr>
                <w:rFonts w:ascii="Arial" w:hAnsi="Arial" w:cs="Arial"/>
                <w:sz w:val="22"/>
                <w:szCs w:val="22"/>
              </w:rPr>
            </w:pPr>
            <w:r>
              <w:rPr>
                <w:rFonts w:ascii="Arial" w:hAnsi="Arial" w:cs="Arial"/>
                <w:sz w:val="22"/>
                <w:szCs w:val="22"/>
              </w:rPr>
              <w:t>6</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82156" w14:textId="01187FCB" w:rsidR="00B846B5" w:rsidRPr="00B846B5" w:rsidRDefault="00A90583" w:rsidP="00B846B5">
            <w:pPr>
              <w:rPr>
                <w:rFonts w:ascii="Arial" w:hAnsi="Arial" w:cs="Arial"/>
                <w:sz w:val="22"/>
                <w:szCs w:val="22"/>
              </w:rPr>
            </w:pPr>
            <w:r w:rsidRPr="00A90583">
              <w:rPr>
                <w:rFonts w:ascii="Arial" w:hAnsi="Arial" w:cs="Arial"/>
                <w:sz w:val="22"/>
                <w:szCs w:val="22"/>
              </w:rPr>
              <w:t>Gwarancja okresów międzyremontowych dla każdego Młyna</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6DDCB7" w14:textId="0E01CF7F" w:rsidR="00EA722A" w:rsidRPr="007D650B" w:rsidRDefault="00EA722A" w:rsidP="007D650B">
            <w:pPr>
              <w:pStyle w:val="Akapitzlist"/>
              <w:numPr>
                <w:ilvl w:val="0"/>
                <w:numId w:val="76"/>
              </w:numPr>
              <w:ind w:left="307"/>
              <w:jc w:val="both"/>
              <w:rPr>
                <w:rFonts w:ascii="Arial" w:hAnsi="Arial" w:cs="Arial"/>
                <w:sz w:val="22"/>
                <w:szCs w:val="22"/>
              </w:rPr>
            </w:pPr>
            <w:r w:rsidRPr="007D650B">
              <w:rPr>
                <w:rFonts w:ascii="Arial" w:hAnsi="Arial" w:cs="Arial"/>
                <w:sz w:val="22"/>
                <w:szCs w:val="22"/>
              </w:rPr>
              <w:t>dla każdego Młyna mielącego paliwa</w:t>
            </w:r>
            <w:r w:rsidRPr="006F1DA2">
              <w:rPr>
                <w:rFonts w:ascii="Arial" w:hAnsi="Arial" w:cs="Arial"/>
                <w:sz w:val="22"/>
                <w:szCs w:val="22"/>
              </w:rPr>
              <w:tab/>
              <w:t>biomasowe przez okres 20.</w:t>
            </w:r>
            <w:r w:rsidRPr="007D650B">
              <w:rPr>
                <w:rFonts w:ascii="Arial" w:hAnsi="Arial" w:cs="Arial"/>
                <w:sz w:val="22"/>
                <w:szCs w:val="22"/>
              </w:rPr>
              <w:t>000h</w:t>
            </w:r>
          </w:p>
          <w:p w14:paraId="486583A8" w14:textId="105D0911" w:rsidR="00EA722A" w:rsidRDefault="00EA722A" w:rsidP="007D650B">
            <w:pPr>
              <w:pStyle w:val="Akapitzlist"/>
              <w:numPr>
                <w:ilvl w:val="0"/>
                <w:numId w:val="76"/>
              </w:numPr>
              <w:ind w:left="307"/>
              <w:jc w:val="both"/>
              <w:rPr>
                <w:rFonts w:ascii="Arial" w:hAnsi="Arial" w:cs="Arial"/>
                <w:sz w:val="22"/>
                <w:szCs w:val="22"/>
              </w:rPr>
            </w:pPr>
            <w:r w:rsidRPr="00B50B98">
              <w:rPr>
                <w:rFonts w:ascii="Arial" w:hAnsi="Arial" w:cs="Arial"/>
                <w:sz w:val="22"/>
                <w:szCs w:val="22"/>
              </w:rPr>
              <w:lastRenderedPageBreak/>
              <w:t>dla każdego Młyna mielącego paliwa</w:t>
            </w:r>
            <w:r>
              <w:rPr>
                <w:rFonts w:ascii="Arial" w:hAnsi="Arial" w:cs="Arial"/>
                <w:sz w:val="22"/>
                <w:szCs w:val="22"/>
              </w:rPr>
              <w:t xml:space="preserve"> w</w:t>
            </w:r>
            <w:r w:rsidRPr="00EA722A">
              <w:rPr>
                <w:rFonts w:ascii="Arial" w:hAnsi="Arial" w:cs="Arial"/>
                <w:sz w:val="22"/>
                <w:szCs w:val="22"/>
              </w:rPr>
              <w:t>ęgiel kamienny lub mieszanki paliwa bio</w:t>
            </w:r>
            <w:r w:rsidR="00BC0AB0">
              <w:rPr>
                <w:rFonts w:ascii="Arial" w:hAnsi="Arial" w:cs="Arial"/>
                <w:sz w:val="22"/>
                <w:szCs w:val="22"/>
              </w:rPr>
              <w:t>masowego z węglem przez okres 16</w:t>
            </w:r>
            <w:r>
              <w:rPr>
                <w:rFonts w:ascii="Arial" w:hAnsi="Arial" w:cs="Arial"/>
                <w:sz w:val="22"/>
                <w:szCs w:val="22"/>
              </w:rPr>
              <w:t>.</w:t>
            </w:r>
            <w:r w:rsidRPr="00EA722A">
              <w:rPr>
                <w:rFonts w:ascii="Arial" w:hAnsi="Arial" w:cs="Arial"/>
                <w:sz w:val="22"/>
                <w:szCs w:val="22"/>
              </w:rPr>
              <w:t>000h.</w:t>
            </w:r>
          </w:p>
          <w:p w14:paraId="260EF5F9" w14:textId="27C406B2" w:rsidR="00EA722A" w:rsidRDefault="00E45F9A">
            <w:pPr>
              <w:rPr>
                <w:rFonts w:ascii="Arial" w:hAnsi="Arial" w:cs="Arial"/>
                <w:sz w:val="22"/>
                <w:szCs w:val="22"/>
              </w:rPr>
            </w:pPr>
            <w:r>
              <w:rPr>
                <w:rFonts w:ascii="Arial" w:hAnsi="Arial" w:cs="Arial"/>
                <w:sz w:val="22"/>
                <w:szCs w:val="22"/>
              </w:rPr>
              <w:t xml:space="preserve">- </w:t>
            </w:r>
            <w:r w:rsidRPr="00E45F9A">
              <w:rPr>
                <w:rFonts w:ascii="Arial" w:hAnsi="Arial" w:cs="Arial"/>
                <w:sz w:val="22"/>
                <w:szCs w:val="22"/>
              </w:rPr>
              <w:t>dla paliw określonych w SWZ cz. II, w Tabeli nr 1 pn. Parametry fizykochemiczne paliw kierowanych do rozdrabniania w zmodernizowanych młynach</w:t>
            </w:r>
            <w:r w:rsidR="008726EE">
              <w:rPr>
                <w:rFonts w:ascii="Arial" w:hAnsi="Arial" w:cs="Arial"/>
                <w:sz w:val="22"/>
                <w:szCs w:val="22"/>
              </w:rPr>
              <w:t>.</w:t>
            </w:r>
          </w:p>
          <w:p w14:paraId="26419EB3" w14:textId="77777777" w:rsidR="008726EE" w:rsidRDefault="008726EE">
            <w:pPr>
              <w:rPr>
                <w:rFonts w:ascii="Arial" w:hAnsi="Arial" w:cs="Arial"/>
                <w:sz w:val="22"/>
                <w:szCs w:val="22"/>
              </w:rPr>
            </w:pPr>
          </w:p>
          <w:p w14:paraId="2483676C" w14:textId="00886071" w:rsidR="00EA722A" w:rsidRDefault="00E45F9A">
            <w:pPr>
              <w:rPr>
                <w:rFonts w:ascii="Arial" w:hAnsi="Arial" w:cs="Arial"/>
                <w:sz w:val="22"/>
                <w:szCs w:val="22"/>
              </w:rPr>
            </w:pPr>
            <w:r w:rsidRPr="00E45F9A">
              <w:rPr>
                <w:rFonts w:ascii="Arial" w:hAnsi="Arial" w:cs="Arial"/>
                <w:sz w:val="22"/>
                <w:szCs w:val="22"/>
              </w:rPr>
              <w:t xml:space="preserve">Okresy międzyremontowe dla </w:t>
            </w:r>
            <w:r w:rsidR="008726EE">
              <w:rPr>
                <w:rFonts w:ascii="Arial" w:hAnsi="Arial" w:cs="Arial"/>
                <w:sz w:val="22"/>
                <w:szCs w:val="22"/>
              </w:rPr>
              <w:t>każdego</w:t>
            </w:r>
            <w:r w:rsidRPr="00E45F9A">
              <w:rPr>
                <w:rFonts w:ascii="Arial" w:hAnsi="Arial" w:cs="Arial"/>
                <w:sz w:val="22"/>
                <w:szCs w:val="22"/>
              </w:rPr>
              <w:t xml:space="preserve"> Młyna determinowane będą dotrzymaniem </w:t>
            </w:r>
            <w:r w:rsidR="008726EE">
              <w:rPr>
                <w:rFonts w:ascii="Arial" w:hAnsi="Arial" w:cs="Arial"/>
                <w:sz w:val="22"/>
                <w:szCs w:val="22"/>
              </w:rPr>
              <w:t xml:space="preserve">pozostałych </w:t>
            </w:r>
            <w:r w:rsidRPr="00E45F9A">
              <w:rPr>
                <w:rFonts w:ascii="Arial" w:hAnsi="Arial" w:cs="Arial"/>
                <w:sz w:val="22"/>
                <w:szCs w:val="22"/>
              </w:rPr>
              <w:t xml:space="preserve">Parametrów Gwarantowanych </w:t>
            </w:r>
          </w:p>
          <w:p w14:paraId="51F398E3" w14:textId="0347CA1A" w:rsidR="00B846B5" w:rsidRPr="00B846B5" w:rsidRDefault="00B846B5">
            <w:pPr>
              <w:rPr>
                <w:rFonts w:ascii="Arial" w:hAnsi="Arial" w:cs="Arial"/>
                <w:sz w:val="22"/>
                <w:szCs w:val="22"/>
              </w:rPr>
            </w:pPr>
          </w:p>
        </w:tc>
        <w:tc>
          <w:tcPr>
            <w:tcW w:w="3517" w:type="dxa"/>
            <w:tcBorders>
              <w:top w:val="single" w:sz="4" w:space="0" w:color="auto"/>
              <w:left w:val="single" w:sz="4" w:space="0" w:color="auto"/>
              <w:bottom w:val="single" w:sz="4" w:space="0" w:color="auto"/>
              <w:right w:val="single" w:sz="4" w:space="0" w:color="auto"/>
            </w:tcBorders>
          </w:tcPr>
          <w:p w14:paraId="093D2299" w14:textId="77777777" w:rsidR="00B846B5" w:rsidRPr="009C7B5F" w:rsidRDefault="00B846B5" w:rsidP="00B846B5">
            <w:pPr>
              <w:jc w:val="center"/>
              <w:rPr>
                <w:rFonts w:ascii="Arial" w:eastAsia="Times New Roman" w:hAnsi="Arial" w:cs="Arial"/>
                <w:color w:val="000000"/>
                <w:sz w:val="22"/>
                <w:szCs w:val="22"/>
              </w:rPr>
            </w:pPr>
          </w:p>
        </w:tc>
      </w:tr>
    </w:tbl>
    <w:p w14:paraId="7F907C2E" w14:textId="77777777" w:rsidR="00B03AF8" w:rsidRPr="009C7B5F" w:rsidRDefault="00B03AF8" w:rsidP="009C7B5F">
      <w:pPr>
        <w:pStyle w:val="Akapitzlist"/>
        <w:spacing w:after="40"/>
        <w:ind w:left="360"/>
        <w:contextualSpacing/>
        <w:jc w:val="both"/>
        <w:rPr>
          <w:rFonts w:ascii="Arial" w:hAnsi="Arial" w:cs="Arial"/>
          <w:sz w:val="22"/>
          <w:szCs w:val="22"/>
        </w:rPr>
      </w:pPr>
    </w:p>
    <w:p w14:paraId="3A3C9BCB" w14:textId="68018D36" w:rsidR="008B25DE" w:rsidRDefault="00973C36" w:rsidP="00C82D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
          <w:sz w:val="22"/>
          <w:szCs w:val="22"/>
        </w:rPr>
        <w:t>Oferujemy wykonanie</w:t>
      </w:r>
      <w:r>
        <w:rPr>
          <w:rFonts w:ascii="Arial" w:hAnsi="Arial" w:cs="Arial"/>
          <w:b/>
          <w:sz w:val="22"/>
          <w:szCs w:val="22"/>
        </w:rPr>
        <w:t xml:space="preserve"> Dostawy</w:t>
      </w:r>
      <w:r w:rsidRPr="00973C36">
        <w:rPr>
          <w:rFonts w:ascii="Arial" w:hAnsi="Arial" w:cs="Arial"/>
          <w:b/>
          <w:sz w:val="22"/>
          <w:szCs w:val="22"/>
        </w:rPr>
        <w:t xml:space="preserve"> 2 Młynów z Układem napędowym w terminie</w:t>
      </w:r>
      <w:r w:rsidR="00C82D55">
        <w:rPr>
          <w:rFonts w:ascii="Arial" w:hAnsi="Arial" w:cs="Arial"/>
          <w:b/>
          <w:sz w:val="22"/>
          <w:szCs w:val="22"/>
        </w:rPr>
        <w:t xml:space="preserve"> </w:t>
      </w:r>
      <w:r w:rsidR="00C82D55" w:rsidRPr="00C82D55">
        <w:rPr>
          <w:rFonts w:ascii="Arial" w:hAnsi="Arial" w:cs="Arial"/>
          <w:b/>
          <w:sz w:val="22"/>
          <w:szCs w:val="22"/>
        </w:rPr>
        <w:t>(</w:t>
      </w:r>
      <w:r w:rsidR="00C82D55">
        <w:rPr>
          <w:rFonts w:ascii="Arial" w:hAnsi="Arial" w:cs="Arial"/>
          <w:b/>
          <w:sz w:val="22"/>
          <w:szCs w:val="22"/>
        </w:rPr>
        <w:t>oświadczenie Wykonawcy</w:t>
      </w:r>
      <w:r w:rsidR="00C82D55" w:rsidRPr="00C82D55">
        <w:rPr>
          <w:rFonts w:ascii="Arial" w:hAnsi="Arial" w:cs="Arial"/>
          <w:b/>
          <w:sz w:val="22"/>
          <w:szCs w:val="22"/>
        </w:rPr>
        <w:t xml:space="preserve"> odnosi się do Kamienia milowego nr 4</w:t>
      </w:r>
      <w:r w:rsidR="00C82D55">
        <w:rPr>
          <w:rFonts w:ascii="Arial" w:hAnsi="Arial" w:cs="Arial"/>
          <w:b/>
          <w:sz w:val="22"/>
          <w:szCs w:val="22"/>
        </w:rPr>
        <w:t>, wskazanego w </w:t>
      </w:r>
      <w:r w:rsidR="00C82D55" w:rsidRPr="00C82D55">
        <w:rPr>
          <w:rFonts w:ascii="Arial" w:hAnsi="Arial" w:cs="Arial"/>
          <w:b/>
          <w:sz w:val="22"/>
          <w:szCs w:val="22"/>
        </w:rPr>
        <w:t>pkt 3.2. w treści Umowy)</w:t>
      </w:r>
      <w:r w:rsidRPr="00973C36">
        <w:rPr>
          <w:rFonts w:ascii="Arial" w:hAnsi="Arial" w:cs="Arial"/>
          <w:b/>
          <w:sz w:val="22"/>
          <w:szCs w:val="22"/>
        </w:rPr>
        <w:t>:</w:t>
      </w:r>
    </w:p>
    <w:p w14:paraId="1AA8C0E4" w14:textId="178BE9CB" w:rsidR="008B25DE" w:rsidRPr="00F1451C" w:rsidRDefault="008B25DE" w:rsidP="008B25DE">
      <w:pPr>
        <w:pStyle w:val="pkt"/>
        <w:spacing w:before="0" w:after="0" w:line="304" w:lineRule="exact"/>
        <w:ind w:left="426" w:hanging="27"/>
        <w:rPr>
          <w:rFonts w:ascii="Arial" w:hAnsi="Arial" w:cs="Arial"/>
          <w:sz w:val="22"/>
          <w:szCs w:val="22"/>
        </w:rPr>
      </w:pPr>
    </w:p>
    <w:tbl>
      <w:tblPr>
        <w:tblStyle w:val="Tabela-Siatka1"/>
        <w:tblW w:w="9072" w:type="dxa"/>
        <w:tblInd w:w="-5" w:type="dxa"/>
        <w:tblLayout w:type="fixed"/>
        <w:tblLook w:val="0000" w:firstRow="0" w:lastRow="0" w:firstColumn="0" w:lastColumn="0" w:noHBand="0" w:noVBand="0"/>
      </w:tblPr>
      <w:tblGrid>
        <w:gridCol w:w="5812"/>
        <w:gridCol w:w="1669"/>
        <w:gridCol w:w="1591"/>
      </w:tblGrid>
      <w:tr w:rsidR="00C82D55" w:rsidRPr="00221B41" w14:paraId="0B74CA7B" w14:textId="10D90BB7" w:rsidTr="007D650B">
        <w:tc>
          <w:tcPr>
            <w:tcW w:w="5812" w:type="dxa"/>
          </w:tcPr>
          <w:p w14:paraId="56FCB2C2" w14:textId="77777777" w:rsidR="00C82D55" w:rsidRPr="009D0528" w:rsidRDefault="00C82D55" w:rsidP="00377ED0">
            <w:pPr>
              <w:tabs>
                <w:tab w:val="left" w:pos="851"/>
                <w:tab w:val="right" w:pos="8953"/>
              </w:tabs>
              <w:spacing w:before="120"/>
              <w:ind w:left="144"/>
              <w:jc w:val="both"/>
              <w:rPr>
                <w:rFonts w:ascii="Franklin Gothic Book" w:eastAsia="Calibri" w:hAnsi="Franklin Gothic Book" w:cs="Arial"/>
                <w:b/>
              </w:rPr>
            </w:pPr>
            <w:r w:rsidRPr="009D0528">
              <w:rPr>
                <w:rFonts w:ascii="Franklin Gothic Book" w:eastAsia="Calibri" w:hAnsi="Franklin Gothic Book" w:cs="Arial"/>
                <w:b/>
              </w:rPr>
              <w:t>Skrócony termin dostawy 2 Młynów z Układem napędowym</w:t>
            </w:r>
          </w:p>
          <w:p w14:paraId="3762A4B4" w14:textId="77777777" w:rsidR="00C82D55" w:rsidRPr="00221B41" w:rsidRDefault="00C82D55" w:rsidP="00377ED0">
            <w:pPr>
              <w:autoSpaceDE w:val="0"/>
              <w:autoSpaceDN w:val="0"/>
              <w:spacing w:line="300" w:lineRule="auto"/>
              <w:ind w:left="-70" w:right="-71"/>
              <w:contextualSpacing/>
              <w:jc w:val="center"/>
              <w:rPr>
                <w:rFonts w:ascii="Franklin Gothic Book" w:eastAsia="Calibri" w:hAnsi="Franklin Gothic Book" w:cs="Arial"/>
                <w:b/>
                <w:i/>
              </w:rPr>
            </w:pPr>
          </w:p>
        </w:tc>
        <w:tc>
          <w:tcPr>
            <w:tcW w:w="1669" w:type="dxa"/>
          </w:tcPr>
          <w:p w14:paraId="5E555A44" w14:textId="77777777" w:rsidR="00C82D55" w:rsidRPr="00221B41" w:rsidRDefault="00C82D55" w:rsidP="00377ED0">
            <w:pPr>
              <w:autoSpaceDE w:val="0"/>
              <w:autoSpaceDN w:val="0"/>
              <w:spacing w:line="300" w:lineRule="auto"/>
              <w:ind w:left="-69"/>
              <w:contextualSpacing/>
              <w:jc w:val="center"/>
              <w:rPr>
                <w:rFonts w:ascii="Franklin Gothic Book" w:eastAsia="Calibri" w:hAnsi="Franklin Gothic Book" w:cs="Arial"/>
                <w:b/>
                <w:i/>
              </w:rPr>
            </w:pPr>
            <w:r>
              <w:rPr>
                <w:rFonts w:ascii="Franklin Gothic Book" w:eastAsia="Calibri" w:hAnsi="Franklin Gothic Book" w:cs="Arial"/>
                <w:b/>
                <w:i/>
              </w:rPr>
              <w:t>Punktacja</w:t>
            </w:r>
          </w:p>
        </w:tc>
        <w:tc>
          <w:tcPr>
            <w:tcW w:w="1591" w:type="dxa"/>
          </w:tcPr>
          <w:p w14:paraId="71A31D88" w14:textId="2CF02971" w:rsidR="00C82D55" w:rsidRDefault="00C82D55" w:rsidP="00377ED0">
            <w:pPr>
              <w:autoSpaceDE w:val="0"/>
              <w:autoSpaceDN w:val="0"/>
              <w:spacing w:line="300" w:lineRule="auto"/>
              <w:ind w:left="-69"/>
              <w:contextualSpacing/>
              <w:jc w:val="center"/>
              <w:rPr>
                <w:rFonts w:ascii="Franklin Gothic Book" w:eastAsia="Calibri" w:hAnsi="Franklin Gothic Book" w:cs="Arial"/>
                <w:b/>
                <w:i/>
              </w:rPr>
            </w:pPr>
            <w:r>
              <w:rPr>
                <w:rFonts w:ascii="Franklin Gothic Book" w:eastAsia="Calibri" w:hAnsi="Franklin Gothic Book" w:cs="Arial"/>
                <w:b/>
                <w:i/>
              </w:rPr>
              <w:t>Oświadczenie Wykonawcy</w:t>
            </w:r>
          </w:p>
        </w:tc>
      </w:tr>
      <w:tr w:rsidR="00C82D55" w14:paraId="48B4FE8C" w14:textId="19B0E823" w:rsidTr="007D650B">
        <w:tc>
          <w:tcPr>
            <w:tcW w:w="5812" w:type="dxa"/>
          </w:tcPr>
          <w:p w14:paraId="1A889A1E" w14:textId="77777777" w:rsidR="00C82D55" w:rsidRDefault="00C82D55" w:rsidP="00377ED0">
            <w:pPr>
              <w:tabs>
                <w:tab w:val="left" w:pos="851"/>
                <w:tab w:val="right" w:pos="8953"/>
              </w:tabs>
              <w:spacing w:before="120"/>
              <w:ind w:left="144"/>
              <w:jc w:val="both"/>
              <w:rPr>
                <w:rFonts w:ascii="Franklin Gothic Book" w:eastAsia="Calibri" w:hAnsi="Franklin Gothic Book" w:cs="Arial"/>
              </w:rPr>
            </w:pPr>
            <w:r w:rsidRPr="00460273">
              <w:rPr>
                <w:rFonts w:ascii="Franklin Gothic Book" w:eastAsia="Calibri" w:hAnsi="Franklin Gothic Book" w:cs="Arial"/>
              </w:rPr>
              <w:t xml:space="preserve">Dostawa </w:t>
            </w:r>
            <w:r>
              <w:rPr>
                <w:rFonts w:ascii="Franklin Gothic Book" w:eastAsia="Calibri" w:hAnsi="Franklin Gothic Book" w:cs="Arial"/>
              </w:rPr>
              <w:t>2 Młynów</w:t>
            </w:r>
            <w:r w:rsidRPr="00460273">
              <w:rPr>
                <w:rFonts w:ascii="Franklin Gothic Book" w:eastAsia="Calibri" w:hAnsi="Franklin Gothic Book" w:cs="Arial"/>
              </w:rPr>
              <w:t xml:space="preserve"> z Układem napędowym</w:t>
            </w:r>
            <w:r>
              <w:rPr>
                <w:rFonts w:ascii="Franklin Gothic Book" w:eastAsia="Calibri" w:hAnsi="Franklin Gothic Book" w:cs="Arial"/>
              </w:rPr>
              <w:t xml:space="preserve"> w terminie:</w:t>
            </w:r>
          </w:p>
          <w:p w14:paraId="058D24AE" w14:textId="77777777" w:rsidR="00C82D55" w:rsidRPr="009D0528" w:rsidRDefault="00C82D55" w:rsidP="00377ED0">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27</w:t>
            </w:r>
            <w:r w:rsidRPr="009D0528">
              <w:rPr>
                <w:rFonts w:ascii="Franklin Gothic Book" w:eastAsia="Calibri" w:hAnsi="Franklin Gothic Book" w:cs="Arial"/>
              </w:rPr>
              <w:t>0 dni od podpisania Umowy – dla pierwszego 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r w:rsidRPr="009D0528">
              <w:rPr>
                <w:rFonts w:ascii="Franklin Gothic Book" w:eastAsia="Calibri" w:hAnsi="Franklin Gothic Book" w:cs="Arial"/>
              </w:rPr>
              <w:t xml:space="preserve">, oraz </w:t>
            </w:r>
          </w:p>
          <w:p w14:paraId="12C4C808" w14:textId="77777777" w:rsidR="00C82D55" w:rsidRPr="009D0528" w:rsidRDefault="00C82D55" w:rsidP="00377ED0">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30</w:t>
            </w:r>
            <w:r w:rsidRPr="009D0528">
              <w:rPr>
                <w:rFonts w:ascii="Franklin Gothic Book" w:eastAsia="Calibri" w:hAnsi="Franklin Gothic Book" w:cs="Arial"/>
              </w:rPr>
              <w:t>0 dni od podpisania Umowy – dla drugiego Młyna</w:t>
            </w:r>
            <w:r w:rsidRPr="00460273">
              <w:rPr>
                <w:rFonts w:ascii="Franklin Gothic Book" w:eastAsia="Calibri" w:hAnsi="Franklin Gothic Book" w:cs="Arial"/>
              </w:rPr>
              <w:t xml:space="preserve"> z Układem napędowym</w:t>
            </w:r>
          </w:p>
          <w:p w14:paraId="223AA3D0" w14:textId="77777777" w:rsidR="00C82D55" w:rsidRPr="00DC6C3E" w:rsidRDefault="00C82D55" w:rsidP="00377ED0">
            <w:pPr>
              <w:tabs>
                <w:tab w:val="left" w:pos="851"/>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Wykonawca deklarując d</w:t>
            </w:r>
            <w:r w:rsidRPr="00FB455E">
              <w:rPr>
                <w:rFonts w:ascii="Franklin Gothic Book" w:eastAsia="Calibri" w:hAnsi="Franklin Gothic Book" w:cs="Arial"/>
              </w:rPr>
              <w:t>ostaw</w:t>
            </w:r>
            <w:r>
              <w:rPr>
                <w:rFonts w:ascii="Franklin Gothic Book" w:eastAsia="Calibri" w:hAnsi="Franklin Gothic Book" w:cs="Arial"/>
              </w:rPr>
              <w:t>ę</w:t>
            </w:r>
            <w:r w:rsidRPr="00FB455E">
              <w:rPr>
                <w:rFonts w:ascii="Franklin Gothic Book" w:eastAsia="Calibri" w:hAnsi="Franklin Gothic Book" w:cs="Arial"/>
              </w:rPr>
              <w:t xml:space="preserve"> 2 Młynów z Układem napędowym w terminie krótszym</w:t>
            </w:r>
            <w:r>
              <w:rPr>
                <w:rFonts w:ascii="Franklin Gothic Book" w:eastAsia="Calibri" w:hAnsi="Franklin Gothic Book" w:cs="Arial"/>
              </w:rPr>
              <w:t xml:space="preserve"> ma obowiązek zachować wskazany interwał czasowy 30 dni pomiędzy zadeklarowanym terminem dostawy </w:t>
            </w:r>
            <w:r w:rsidRPr="009D0528">
              <w:rPr>
                <w:rFonts w:ascii="Franklin Gothic Book" w:eastAsia="Calibri" w:hAnsi="Franklin Gothic Book" w:cs="Arial"/>
              </w:rPr>
              <w:t xml:space="preserve">pierwszego </w:t>
            </w:r>
            <w:r>
              <w:rPr>
                <w:rFonts w:ascii="Franklin Gothic Book" w:eastAsia="Calibri" w:hAnsi="Franklin Gothic Book" w:cs="Arial"/>
              </w:rPr>
              <w:t xml:space="preserve">i drugiego </w:t>
            </w:r>
            <w:r w:rsidRPr="009D0528">
              <w:rPr>
                <w:rFonts w:ascii="Franklin Gothic Book" w:eastAsia="Calibri" w:hAnsi="Franklin Gothic Book" w:cs="Arial"/>
              </w:rPr>
              <w:t>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p>
        </w:tc>
        <w:tc>
          <w:tcPr>
            <w:tcW w:w="1669" w:type="dxa"/>
            <w:vAlign w:val="center"/>
          </w:tcPr>
          <w:p w14:paraId="3EAB3249" w14:textId="77777777" w:rsidR="00C82D55" w:rsidRDefault="00C82D55" w:rsidP="00377ED0">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t>3pkt</w:t>
            </w:r>
          </w:p>
        </w:tc>
        <w:tc>
          <w:tcPr>
            <w:tcW w:w="1591" w:type="dxa"/>
          </w:tcPr>
          <w:p w14:paraId="32C658C3" w14:textId="77777777" w:rsidR="00C82D55" w:rsidRDefault="00C82D55" w:rsidP="00377ED0">
            <w:pPr>
              <w:autoSpaceDE w:val="0"/>
              <w:autoSpaceDN w:val="0"/>
              <w:spacing w:line="300" w:lineRule="auto"/>
              <w:ind w:left="-68"/>
              <w:contextualSpacing/>
              <w:jc w:val="center"/>
              <w:rPr>
                <w:rFonts w:ascii="Franklin Gothic Book" w:eastAsia="Calibri" w:hAnsi="Franklin Gothic Book" w:cs="Arial"/>
                <w:b/>
              </w:rPr>
            </w:pPr>
          </w:p>
        </w:tc>
      </w:tr>
      <w:tr w:rsidR="00C82D55" w14:paraId="72DBBA3C" w14:textId="7E4806B4" w:rsidTr="007D650B">
        <w:tc>
          <w:tcPr>
            <w:tcW w:w="5812" w:type="dxa"/>
          </w:tcPr>
          <w:p w14:paraId="62962D81" w14:textId="77777777" w:rsidR="00C82D55" w:rsidRDefault="00C82D55" w:rsidP="00377ED0">
            <w:pPr>
              <w:tabs>
                <w:tab w:val="left" w:pos="851"/>
                <w:tab w:val="right" w:pos="8953"/>
              </w:tabs>
              <w:spacing w:before="120"/>
              <w:ind w:left="144"/>
              <w:jc w:val="both"/>
              <w:rPr>
                <w:rFonts w:ascii="Franklin Gothic Book" w:eastAsia="Calibri" w:hAnsi="Franklin Gothic Book" w:cs="Arial"/>
              </w:rPr>
            </w:pPr>
            <w:r w:rsidRPr="00460273">
              <w:rPr>
                <w:rFonts w:ascii="Franklin Gothic Book" w:eastAsia="Calibri" w:hAnsi="Franklin Gothic Book" w:cs="Arial"/>
              </w:rPr>
              <w:t xml:space="preserve">Dostawa </w:t>
            </w:r>
            <w:r>
              <w:rPr>
                <w:rFonts w:ascii="Franklin Gothic Book" w:eastAsia="Calibri" w:hAnsi="Franklin Gothic Book" w:cs="Arial"/>
              </w:rPr>
              <w:t>2 Młynów</w:t>
            </w:r>
            <w:r w:rsidRPr="00460273">
              <w:rPr>
                <w:rFonts w:ascii="Franklin Gothic Book" w:eastAsia="Calibri" w:hAnsi="Franklin Gothic Book" w:cs="Arial"/>
              </w:rPr>
              <w:t xml:space="preserve"> z Układem napędowym</w:t>
            </w:r>
            <w:r>
              <w:rPr>
                <w:rFonts w:ascii="Franklin Gothic Book" w:eastAsia="Calibri" w:hAnsi="Franklin Gothic Book" w:cs="Arial"/>
              </w:rPr>
              <w:t xml:space="preserve"> w terminie:</w:t>
            </w:r>
          </w:p>
          <w:p w14:paraId="365C963D" w14:textId="77777777" w:rsidR="00C82D55" w:rsidRPr="009D0528" w:rsidRDefault="00C82D55" w:rsidP="00377ED0">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24</w:t>
            </w:r>
            <w:r w:rsidRPr="009D0528">
              <w:rPr>
                <w:rFonts w:ascii="Franklin Gothic Book" w:eastAsia="Calibri" w:hAnsi="Franklin Gothic Book" w:cs="Arial"/>
              </w:rPr>
              <w:t>0 dni od podpisania Umowy – dla pierwszego 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r w:rsidRPr="009D0528">
              <w:rPr>
                <w:rFonts w:ascii="Franklin Gothic Book" w:eastAsia="Calibri" w:hAnsi="Franklin Gothic Book" w:cs="Arial"/>
              </w:rPr>
              <w:t xml:space="preserve">, oraz </w:t>
            </w:r>
          </w:p>
          <w:p w14:paraId="18FC7CFA" w14:textId="77777777" w:rsidR="00C82D55" w:rsidRPr="009D0528" w:rsidRDefault="00C82D55" w:rsidP="00377ED0">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27</w:t>
            </w:r>
            <w:r w:rsidRPr="009D0528">
              <w:rPr>
                <w:rFonts w:ascii="Franklin Gothic Book" w:eastAsia="Calibri" w:hAnsi="Franklin Gothic Book" w:cs="Arial"/>
              </w:rPr>
              <w:t>0 dni od podpisania Umowy – dla drugiego Młyna</w:t>
            </w:r>
            <w:r w:rsidRPr="00460273">
              <w:rPr>
                <w:rFonts w:ascii="Franklin Gothic Book" w:eastAsia="Calibri" w:hAnsi="Franklin Gothic Book" w:cs="Arial"/>
              </w:rPr>
              <w:t xml:space="preserve"> z Układem napędowym</w:t>
            </w:r>
          </w:p>
          <w:p w14:paraId="29533BFE" w14:textId="77777777" w:rsidR="00C82D55" w:rsidRPr="00460273" w:rsidRDefault="00C82D55" w:rsidP="00377ED0">
            <w:pPr>
              <w:tabs>
                <w:tab w:val="left" w:pos="851"/>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Wykonawca deklarując d</w:t>
            </w:r>
            <w:r w:rsidRPr="00FB455E">
              <w:rPr>
                <w:rFonts w:ascii="Franklin Gothic Book" w:eastAsia="Calibri" w:hAnsi="Franklin Gothic Book" w:cs="Arial"/>
              </w:rPr>
              <w:t>ostaw</w:t>
            </w:r>
            <w:r>
              <w:rPr>
                <w:rFonts w:ascii="Franklin Gothic Book" w:eastAsia="Calibri" w:hAnsi="Franklin Gothic Book" w:cs="Arial"/>
              </w:rPr>
              <w:t>ę</w:t>
            </w:r>
            <w:r w:rsidRPr="00FB455E">
              <w:rPr>
                <w:rFonts w:ascii="Franklin Gothic Book" w:eastAsia="Calibri" w:hAnsi="Franklin Gothic Book" w:cs="Arial"/>
              </w:rPr>
              <w:t xml:space="preserve"> 2 Młynów z Układem napędowym w terminie krótszym</w:t>
            </w:r>
            <w:r>
              <w:rPr>
                <w:rFonts w:ascii="Franklin Gothic Book" w:eastAsia="Calibri" w:hAnsi="Franklin Gothic Book" w:cs="Arial"/>
              </w:rPr>
              <w:t xml:space="preserve"> ma obowiązek zachować interwał czasowy 30 dni pomiędzy zadeklarowanym terminem dostawy </w:t>
            </w:r>
            <w:r w:rsidRPr="009D0528">
              <w:rPr>
                <w:rFonts w:ascii="Franklin Gothic Book" w:eastAsia="Calibri" w:hAnsi="Franklin Gothic Book" w:cs="Arial"/>
              </w:rPr>
              <w:t xml:space="preserve">pierwszego </w:t>
            </w:r>
            <w:r>
              <w:rPr>
                <w:rFonts w:ascii="Franklin Gothic Book" w:eastAsia="Calibri" w:hAnsi="Franklin Gothic Book" w:cs="Arial"/>
              </w:rPr>
              <w:t xml:space="preserve">i drugiego </w:t>
            </w:r>
            <w:r w:rsidRPr="009D0528">
              <w:rPr>
                <w:rFonts w:ascii="Franklin Gothic Book" w:eastAsia="Calibri" w:hAnsi="Franklin Gothic Book" w:cs="Arial"/>
              </w:rPr>
              <w:t>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p>
        </w:tc>
        <w:tc>
          <w:tcPr>
            <w:tcW w:w="1669" w:type="dxa"/>
            <w:vAlign w:val="center"/>
          </w:tcPr>
          <w:p w14:paraId="79314973" w14:textId="77777777" w:rsidR="00C82D55" w:rsidRDefault="00C82D55" w:rsidP="00377ED0">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t>6pkt</w:t>
            </w:r>
          </w:p>
        </w:tc>
        <w:tc>
          <w:tcPr>
            <w:tcW w:w="1591" w:type="dxa"/>
          </w:tcPr>
          <w:p w14:paraId="2C362DBD" w14:textId="77777777" w:rsidR="00C82D55" w:rsidRDefault="00C82D55" w:rsidP="00377ED0">
            <w:pPr>
              <w:autoSpaceDE w:val="0"/>
              <w:autoSpaceDN w:val="0"/>
              <w:spacing w:line="300" w:lineRule="auto"/>
              <w:ind w:left="-68"/>
              <w:contextualSpacing/>
              <w:jc w:val="center"/>
              <w:rPr>
                <w:rFonts w:ascii="Franklin Gothic Book" w:eastAsia="Calibri" w:hAnsi="Franklin Gothic Book" w:cs="Arial"/>
                <w:b/>
              </w:rPr>
            </w:pPr>
          </w:p>
        </w:tc>
      </w:tr>
    </w:tbl>
    <w:p w14:paraId="60B1EC81" w14:textId="77777777" w:rsidR="008B25DE" w:rsidRDefault="008B25DE" w:rsidP="007D650B">
      <w:pPr>
        <w:pStyle w:val="Akapitzlist"/>
        <w:spacing w:line="304" w:lineRule="exact"/>
        <w:ind w:left="360"/>
        <w:contextualSpacing/>
        <w:jc w:val="both"/>
        <w:rPr>
          <w:rFonts w:ascii="Arial" w:hAnsi="Arial" w:cs="Arial"/>
          <w:sz w:val="22"/>
          <w:szCs w:val="22"/>
        </w:rPr>
      </w:pPr>
    </w:p>
    <w:p w14:paraId="64F8FC60" w14:textId="49AAD866" w:rsidR="00B853B1" w:rsidRPr="00B215D7" w:rsidRDefault="00B853B1">
      <w:pPr>
        <w:pStyle w:val="Akapitzlist"/>
        <w:numPr>
          <w:ilvl w:val="0"/>
          <w:numId w:val="20"/>
        </w:numPr>
        <w:spacing w:line="304" w:lineRule="exact"/>
        <w:contextualSpacing/>
        <w:jc w:val="both"/>
        <w:rPr>
          <w:rFonts w:ascii="Arial" w:hAnsi="Arial" w:cs="Arial"/>
          <w:sz w:val="22"/>
          <w:szCs w:val="22"/>
        </w:rPr>
      </w:pPr>
      <w:r w:rsidRPr="00B215D7">
        <w:rPr>
          <w:rFonts w:ascii="Arial" w:hAnsi="Arial" w:cs="Arial"/>
          <w:sz w:val="22"/>
          <w:szCs w:val="22"/>
        </w:rPr>
        <w:t xml:space="preserve">Powyższe wynagrodzenie oraz jego elementy składowe zostało wyliczone w oparciu </w:t>
      </w:r>
      <w:r w:rsidR="007D1C76">
        <w:rPr>
          <w:rFonts w:ascii="Arial" w:hAnsi="Arial" w:cs="Arial"/>
          <w:sz w:val="22"/>
          <w:szCs w:val="22"/>
        </w:rPr>
        <w:br/>
      </w:r>
      <w:r w:rsidRPr="00B215D7">
        <w:rPr>
          <w:rFonts w:ascii="Arial" w:hAnsi="Arial" w:cs="Arial"/>
          <w:sz w:val="22"/>
          <w:szCs w:val="22"/>
        </w:rPr>
        <w:t xml:space="preserve">o składniki cenowe określone w Załączniku nr 1 do </w:t>
      </w:r>
      <w:r w:rsidR="00E25AA9" w:rsidRPr="00B215D7">
        <w:rPr>
          <w:rFonts w:ascii="Arial" w:hAnsi="Arial" w:cs="Arial"/>
          <w:sz w:val="22"/>
          <w:szCs w:val="22"/>
        </w:rPr>
        <w:t>Formularza ofertowego</w:t>
      </w:r>
      <w:r w:rsidRPr="00B215D7">
        <w:rPr>
          <w:rFonts w:ascii="Arial" w:hAnsi="Arial" w:cs="Arial"/>
          <w:sz w:val="22"/>
          <w:szCs w:val="22"/>
        </w:rPr>
        <w:t xml:space="preserve"> – Formularz rzeczowo-</w:t>
      </w:r>
      <w:r w:rsidR="00E25AA9" w:rsidRPr="00B215D7">
        <w:rPr>
          <w:rFonts w:ascii="Arial" w:hAnsi="Arial" w:cs="Arial"/>
          <w:sz w:val="22"/>
          <w:szCs w:val="22"/>
        </w:rPr>
        <w:t>finansowy</w:t>
      </w:r>
      <w:r w:rsidRPr="00B215D7">
        <w:rPr>
          <w:rFonts w:ascii="Arial" w:hAnsi="Arial" w:cs="Arial"/>
          <w:sz w:val="22"/>
          <w:szCs w:val="22"/>
        </w:rPr>
        <w:t xml:space="preserve">, który stanowi integralną część Formularza </w:t>
      </w:r>
      <w:r w:rsidR="00E25AA9" w:rsidRPr="00B215D7">
        <w:rPr>
          <w:rFonts w:ascii="Arial" w:hAnsi="Arial" w:cs="Arial"/>
          <w:sz w:val="22"/>
          <w:szCs w:val="22"/>
        </w:rPr>
        <w:t>ofertowego</w:t>
      </w:r>
      <w:r w:rsidRPr="00B215D7">
        <w:rPr>
          <w:rFonts w:ascii="Arial" w:hAnsi="Arial" w:cs="Arial"/>
          <w:sz w:val="22"/>
          <w:szCs w:val="22"/>
        </w:rPr>
        <w:t>.</w:t>
      </w:r>
    </w:p>
    <w:p w14:paraId="3EF6DEE5" w14:textId="2F6F6B1C" w:rsidR="00B853B1" w:rsidRPr="00B215D7" w:rsidRDefault="00B853B1" w:rsidP="00A93E2D">
      <w:pPr>
        <w:pStyle w:val="Akapitzlist"/>
        <w:numPr>
          <w:ilvl w:val="0"/>
          <w:numId w:val="19"/>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wynosi </w:t>
      </w:r>
      <w:r w:rsidR="00615640" w:rsidRPr="00615640">
        <w:rPr>
          <w:rFonts w:ascii="Arial" w:hAnsi="Arial" w:cs="Arial"/>
          <w:b/>
          <w:sz w:val="22"/>
          <w:szCs w:val="22"/>
        </w:rPr>
        <w:t>4</w:t>
      </w:r>
      <w:r w:rsidR="00A93E2D">
        <w:rPr>
          <w:rFonts w:ascii="Arial" w:hAnsi="Arial" w:cs="Arial"/>
          <w:b/>
          <w:sz w:val="22"/>
          <w:szCs w:val="22"/>
        </w:rPr>
        <w:t>8</w:t>
      </w:r>
      <w:r w:rsidR="00DC6F10" w:rsidRPr="00DC6F10">
        <w:rPr>
          <w:rFonts w:ascii="Arial" w:hAnsi="Arial" w:cs="Arial"/>
          <w:b/>
          <w:sz w:val="22"/>
          <w:szCs w:val="22"/>
        </w:rPr>
        <w:t xml:space="preserve"> </w:t>
      </w:r>
      <w:r w:rsidR="005176BA" w:rsidRPr="00DC6F10">
        <w:rPr>
          <w:rFonts w:ascii="Arial" w:hAnsi="Arial" w:cs="Arial"/>
          <w:b/>
          <w:sz w:val="22"/>
          <w:szCs w:val="22"/>
        </w:rPr>
        <w:t>miesięcy</w:t>
      </w:r>
      <w:r w:rsidR="00DC6F10" w:rsidRPr="009C7B5F">
        <w:rPr>
          <w:rFonts w:ascii="Arial" w:hAnsi="Arial" w:cs="Arial"/>
          <w:b/>
          <w:sz w:val="22"/>
          <w:szCs w:val="22"/>
        </w:rPr>
        <w:t xml:space="preserve"> na warunkach określonych w specyf</w:t>
      </w:r>
      <w:r w:rsidR="001A5287">
        <w:rPr>
          <w:rFonts w:ascii="Arial" w:hAnsi="Arial" w:cs="Arial"/>
          <w:b/>
          <w:sz w:val="22"/>
          <w:szCs w:val="22"/>
        </w:rPr>
        <w:t>ikacji warunków zamówienia</w:t>
      </w:r>
      <w:r w:rsidR="00615640">
        <w:rPr>
          <w:rFonts w:ascii="Arial" w:hAnsi="Arial" w:cs="Arial"/>
          <w:b/>
          <w:sz w:val="22"/>
          <w:szCs w:val="22"/>
        </w:rPr>
        <w:t xml:space="preserve"> cz. I </w:t>
      </w:r>
      <w:r w:rsidR="00A93E2D">
        <w:rPr>
          <w:rFonts w:ascii="Arial" w:hAnsi="Arial" w:cs="Arial"/>
          <w:b/>
          <w:sz w:val="22"/>
          <w:szCs w:val="22"/>
        </w:rPr>
        <w:t>–</w:t>
      </w:r>
      <w:r w:rsidR="00615640">
        <w:rPr>
          <w:rFonts w:ascii="Arial" w:hAnsi="Arial" w:cs="Arial"/>
          <w:b/>
          <w:sz w:val="22"/>
          <w:szCs w:val="22"/>
        </w:rPr>
        <w:t xml:space="preserve"> III</w:t>
      </w:r>
      <w:r w:rsidR="00A93E2D">
        <w:rPr>
          <w:rFonts w:ascii="Arial" w:hAnsi="Arial" w:cs="Arial"/>
          <w:b/>
          <w:sz w:val="22"/>
          <w:szCs w:val="22"/>
        </w:rPr>
        <w:t xml:space="preserve"> (</w:t>
      </w:r>
      <w:r w:rsidR="00A93E2D" w:rsidRPr="00A93E2D">
        <w:rPr>
          <w:rFonts w:ascii="Arial" w:hAnsi="Arial" w:cs="Arial"/>
          <w:b/>
          <w:sz w:val="22"/>
          <w:szCs w:val="22"/>
        </w:rPr>
        <w:t xml:space="preserve">Czas pracy </w:t>
      </w:r>
      <w:r w:rsidR="00A93E2D">
        <w:rPr>
          <w:rFonts w:ascii="Arial" w:hAnsi="Arial" w:cs="Arial"/>
          <w:b/>
          <w:sz w:val="22"/>
          <w:szCs w:val="22"/>
        </w:rPr>
        <w:t xml:space="preserve">każdego </w:t>
      </w:r>
      <w:r w:rsidR="00A93E2D" w:rsidRPr="00A93E2D">
        <w:rPr>
          <w:rFonts w:ascii="Arial" w:hAnsi="Arial" w:cs="Arial"/>
          <w:b/>
          <w:sz w:val="22"/>
          <w:szCs w:val="22"/>
        </w:rPr>
        <w:t>Młyna gwarantowany przez Wykonawcę dotrzymanie Parametrów Gwarantowanych określony dla mielenia paliwa biomasowego do 20 000 godzin pracy, oraz na węglu i m</w:t>
      </w:r>
      <w:r w:rsidR="00BC0AB0">
        <w:rPr>
          <w:rFonts w:ascii="Arial" w:hAnsi="Arial" w:cs="Arial"/>
          <w:b/>
          <w:sz w:val="22"/>
          <w:szCs w:val="22"/>
        </w:rPr>
        <w:t>ieszankach węgla z biomasą do 16</w:t>
      </w:r>
      <w:r w:rsidR="00A93E2D" w:rsidRPr="00A93E2D">
        <w:rPr>
          <w:rFonts w:ascii="Arial" w:hAnsi="Arial" w:cs="Arial"/>
          <w:b/>
          <w:sz w:val="22"/>
          <w:szCs w:val="22"/>
        </w:rPr>
        <w:t xml:space="preserve"> 000h pracy nie dłużej jednak niż 48 miesię</w:t>
      </w:r>
      <w:r w:rsidR="00E43961">
        <w:rPr>
          <w:rFonts w:ascii="Arial" w:hAnsi="Arial" w:cs="Arial"/>
          <w:b/>
          <w:sz w:val="22"/>
          <w:szCs w:val="22"/>
        </w:rPr>
        <w:t>cy od chwili uruchomienia Młyna</w:t>
      </w:r>
      <w:r w:rsidR="00A93E2D">
        <w:rPr>
          <w:rFonts w:ascii="Arial" w:hAnsi="Arial" w:cs="Arial"/>
          <w:b/>
          <w:sz w:val="22"/>
          <w:szCs w:val="22"/>
        </w:rPr>
        <w:t>)</w:t>
      </w:r>
      <w:r w:rsidRPr="00DC6F10">
        <w:rPr>
          <w:rFonts w:ascii="Arial" w:hAnsi="Arial" w:cs="Arial"/>
          <w:b/>
          <w:sz w:val="22"/>
          <w:szCs w:val="22"/>
        </w:rPr>
        <w:t>.</w:t>
      </w:r>
    </w:p>
    <w:p w14:paraId="1FD1BFE0"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CBAAF31" w14:textId="77777777" w:rsidR="00C82EB1" w:rsidRPr="009C7B5F" w:rsidRDefault="00B90E3F" w:rsidP="009C7B5F">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00C82EB1" w:rsidRPr="009C7B5F">
        <w:rPr>
          <w:rFonts w:ascii="Arial" w:hAnsi="Arial" w:cs="Arial"/>
          <w:sz w:val="22"/>
          <w:szCs w:val="22"/>
        </w:rPr>
        <w:t>zgodnie z przepisami o podatku od towarów i usług</w:t>
      </w:r>
      <w:r w:rsidR="00C82EB1">
        <w:rPr>
          <w:rFonts w:ascii="Arial" w:hAnsi="Arial" w:cs="Arial"/>
          <w:sz w:val="22"/>
          <w:szCs w:val="22"/>
        </w:rPr>
        <w:t xml:space="preserve"> </w:t>
      </w:r>
      <w:r w:rsidR="00C82EB1" w:rsidRPr="00C82EB1">
        <w:rPr>
          <w:rFonts w:ascii="Arial" w:hAnsi="Arial" w:cs="Arial"/>
          <w:b/>
          <w:sz w:val="22"/>
          <w:szCs w:val="22"/>
        </w:rPr>
        <w:t>(określi Wykonawca).</w:t>
      </w:r>
      <w:r w:rsidR="00C82EB1">
        <w:rPr>
          <w:rFonts w:ascii="Arial" w:hAnsi="Arial" w:cs="Arial"/>
          <w:b/>
          <w:sz w:val="22"/>
          <w:szCs w:val="22"/>
        </w:rPr>
        <w:t xml:space="preserve"> </w:t>
      </w:r>
      <w:r w:rsidR="00C82EB1" w:rsidRPr="009C7B5F">
        <w:rPr>
          <w:rFonts w:ascii="Arial" w:hAnsi="Arial" w:cs="Arial"/>
          <w:sz w:val="22"/>
          <w:szCs w:val="22"/>
        </w:rPr>
        <w:t xml:space="preserve">W przypadku, gdy wybór oferty będzie prowadził do powstania </w:t>
      </w:r>
      <w:r w:rsidR="007D1C76">
        <w:rPr>
          <w:rFonts w:ascii="Arial" w:hAnsi="Arial" w:cs="Arial"/>
          <w:sz w:val="22"/>
          <w:szCs w:val="22"/>
        </w:rPr>
        <w:br/>
      </w:r>
      <w:r w:rsidR="00C82EB1"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82EB1" w14:paraId="20BF0EBC" w14:textId="77777777" w:rsidTr="00C82EB1">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DFDB3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E8D253"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D986B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127FD6"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82EB1" w14:paraId="4C0466C2" w14:textId="77777777" w:rsidTr="00C82EB1">
        <w:tc>
          <w:tcPr>
            <w:tcW w:w="708" w:type="dxa"/>
            <w:tcBorders>
              <w:top w:val="single" w:sz="4" w:space="0" w:color="auto"/>
              <w:left w:val="single" w:sz="4" w:space="0" w:color="auto"/>
              <w:bottom w:val="single" w:sz="4" w:space="0" w:color="auto"/>
              <w:right w:val="single" w:sz="4" w:space="0" w:color="auto"/>
            </w:tcBorders>
          </w:tcPr>
          <w:p w14:paraId="5CA4FB8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4052D4A5"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4B48CE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D8ED814"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r w:rsidR="00C82EB1" w14:paraId="1FB666F7" w14:textId="77777777" w:rsidTr="00C82EB1">
        <w:tc>
          <w:tcPr>
            <w:tcW w:w="708" w:type="dxa"/>
            <w:tcBorders>
              <w:top w:val="single" w:sz="4" w:space="0" w:color="auto"/>
              <w:left w:val="single" w:sz="4" w:space="0" w:color="auto"/>
              <w:bottom w:val="single" w:sz="4" w:space="0" w:color="auto"/>
              <w:right w:val="single" w:sz="4" w:space="0" w:color="auto"/>
            </w:tcBorders>
          </w:tcPr>
          <w:p w14:paraId="5FE7051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3CBBB47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80773B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0EF846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bl>
    <w:p w14:paraId="3398D085" w14:textId="77777777" w:rsidR="00C82EB1" w:rsidRPr="00F1451C" w:rsidRDefault="00C82EB1" w:rsidP="009C7B5F">
      <w:pPr>
        <w:pStyle w:val="Akapitzlist"/>
        <w:spacing w:line="304" w:lineRule="exact"/>
        <w:ind w:left="360"/>
        <w:contextualSpacing/>
        <w:jc w:val="both"/>
        <w:rPr>
          <w:rFonts w:ascii="Arial" w:hAnsi="Arial" w:cs="Arial"/>
          <w:sz w:val="22"/>
          <w:szCs w:val="22"/>
        </w:rPr>
      </w:pPr>
    </w:p>
    <w:p w14:paraId="08846067"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5972F9FA"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r w:rsidR="009C29C3" w:rsidRPr="00F1451C">
        <w:rPr>
          <w:rFonts w:ascii="Arial" w:hAnsi="Arial" w:cs="Arial"/>
          <w:b/>
          <w:sz w:val="22"/>
          <w:szCs w:val="22"/>
        </w:rPr>
        <w:t>(określi Wykonawca).</w:t>
      </w:r>
    </w:p>
    <w:p w14:paraId="2AECCC41" w14:textId="77777777" w:rsidR="00B90E3F" w:rsidRPr="009C7B5F"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 xml:space="preserve">od PKWIU </w:t>
      </w:r>
      <w:r w:rsidR="009C29C3" w:rsidRPr="00014A36">
        <w:rPr>
          <w:rFonts w:ascii="Arial" w:hAnsi="Arial" w:cs="Arial"/>
          <w:sz w:val="22"/>
          <w:szCs w:val="22"/>
        </w:rPr>
        <w:t>………………………………</w:t>
      </w:r>
      <w:r w:rsidR="009C29C3">
        <w:rPr>
          <w:rFonts w:ascii="Arial" w:hAnsi="Arial" w:cs="Arial"/>
          <w:sz w:val="22"/>
          <w:szCs w:val="22"/>
        </w:rPr>
        <w:t xml:space="preserve"> </w:t>
      </w:r>
      <w:r w:rsidR="009C29C3" w:rsidRPr="00F1451C">
        <w:rPr>
          <w:rFonts w:ascii="Arial" w:hAnsi="Arial" w:cs="Arial"/>
          <w:b/>
          <w:sz w:val="22"/>
          <w:szCs w:val="22"/>
        </w:rPr>
        <w:t>(określi Wykonawca).</w:t>
      </w:r>
    </w:p>
    <w:p w14:paraId="5964AAA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5F4E9F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1FBFB1B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mamy pełne i niezaprzeczalne prawo do oferowania usług objętych przedmiotem zamówienia na terenie Polski i ponosimy pełną odpowiedzialność </w:t>
      </w:r>
      <w:r w:rsidR="007D1C76">
        <w:rPr>
          <w:rFonts w:ascii="Arial" w:hAnsi="Arial" w:cs="Arial"/>
          <w:sz w:val="22"/>
          <w:szCs w:val="22"/>
        </w:rPr>
        <w:br/>
      </w:r>
      <w:r w:rsidRPr="00F1451C">
        <w:rPr>
          <w:rFonts w:ascii="Arial" w:hAnsi="Arial" w:cs="Arial"/>
          <w:sz w:val="22"/>
          <w:szCs w:val="22"/>
        </w:rPr>
        <w:t>w przypadku jakichkolwiek roszczeń ze strony osób trzecich.</w:t>
      </w:r>
    </w:p>
    <w:p w14:paraId="1812B525" w14:textId="113CCDAE"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w:t>
      </w:r>
      <w:r w:rsidR="00382D5C">
        <w:rPr>
          <w:rFonts w:ascii="Arial" w:hAnsi="Arial" w:cs="Arial"/>
          <w:sz w:val="22"/>
          <w:szCs w:val="22"/>
        </w:rPr>
        <w:t xml:space="preserve"> </w:t>
      </w:r>
      <w:r w:rsidRPr="00F1451C">
        <w:rPr>
          <w:rFonts w:ascii="Arial" w:hAnsi="Arial" w:cs="Arial"/>
          <w:sz w:val="22"/>
          <w:szCs w:val="22"/>
        </w:rPr>
        <w:t>i</w:t>
      </w:r>
      <w:r w:rsidR="00510D90">
        <w:rPr>
          <w:rFonts w:ascii="Arial" w:hAnsi="Arial" w:cs="Arial"/>
          <w:sz w:val="22"/>
          <w:szCs w:val="22"/>
        </w:rPr>
        <w:t> </w:t>
      </w:r>
      <w:r w:rsidRPr="00F1451C">
        <w:rPr>
          <w:rFonts w:ascii="Arial" w:hAnsi="Arial" w:cs="Arial"/>
          <w:sz w:val="22"/>
          <w:szCs w:val="22"/>
        </w:rPr>
        <w:t>akceptujemy je bez zastrzeżeń.</w:t>
      </w:r>
    </w:p>
    <w:p w14:paraId="20BC0E3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697AB35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zapoznaliśmy się z wymaganiami przyszłej Umowy zamieszczonej </w:t>
      </w:r>
      <w:r w:rsidR="007D1C76">
        <w:rPr>
          <w:rFonts w:ascii="Arial" w:hAnsi="Arial" w:cs="Arial"/>
          <w:sz w:val="22"/>
          <w:szCs w:val="22"/>
        </w:rPr>
        <w:br/>
      </w:r>
      <w:r w:rsidRPr="00F1451C">
        <w:rPr>
          <w:rFonts w:ascii="Arial" w:hAnsi="Arial" w:cs="Arial"/>
          <w:sz w:val="22"/>
          <w:szCs w:val="22"/>
        </w:rPr>
        <w:t>w Części III SWZ i akceptujemy jej warunki.</w:t>
      </w:r>
    </w:p>
    <w:p w14:paraId="233EFC8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269A9E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podpisania Umowy w miejscu i terminie wyznaczonym przez Zamawiającego,</w:t>
      </w:r>
    </w:p>
    <w:p w14:paraId="6AA87A0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5C5E60B1"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w:t>
      </w:r>
      <w:r w:rsidR="00C41F08">
        <w:rPr>
          <w:rFonts w:ascii="Arial" w:hAnsi="Arial" w:cs="Arial"/>
          <w:sz w:val="22"/>
          <w:szCs w:val="22"/>
        </w:rPr>
        <w:br/>
      </w:r>
      <w:r w:rsidRPr="00F1451C">
        <w:rPr>
          <w:rFonts w:ascii="Arial" w:hAnsi="Arial" w:cs="Arial"/>
          <w:sz w:val="22"/>
          <w:szCs w:val="22"/>
        </w:rPr>
        <w:t xml:space="preserve">z zapobieganiem, przeciwdziałaniem i zwalczaniem COVID-19, innych chorób zakaźnych oraz wywołanych nimi sytuacji kryzysowych (Dz. U. z 2020 r. poz. 374 </w:t>
      </w:r>
      <w:r w:rsidR="00C41F08">
        <w:rPr>
          <w:rFonts w:ascii="Arial" w:hAnsi="Arial" w:cs="Arial"/>
          <w:sz w:val="22"/>
          <w:szCs w:val="22"/>
        </w:rPr>
        <w:br/>
      </w:r>
      <w:r w:rsidRPr="00F1451C">
        <w:rPr>
          <w:rFonts w:ascii="Arial" w:hAnsi="Arial" w:cs="Arial"/>
          <w:sz w:val="22"/>
          <w:szCs w:val="22"/>
        </w:rPr>
        <w:t xml:space="preserve">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w:t>
      </w:r>
      <w:r w:rsidR="00C41F08">
        <w:rPr>
          <w:rFonts w:ascii="Arial" w:hAnsi="Arial" w:cs="Arial"/>
          <w:sz w:val="22"/>
          <w:szCs w:val="22"/>
        </w:rPr>
        <w:br/>
      </w:r>
      <w:r w:rsidRPr="00F1451C">
        <w:rPr>
          <w:rFonts w:ascii="Arial" w:hAnsi="Arial" w:cs="Arial"/>
          <w:sz w:val="22"/>
          <w:szCs w:val="22"/>
        </w:rPr>
        <w:t xml:space="preserve">że w przypadku, gdy na podstawie przepisów prawa powszechnie obowiązującego </w:t>
      </w:r>
      <w:r w:rsidR="00C41F08">
        <w:rPr>
          <w:rFonts w:ascii="Arial" w:hAnsi="Arial" w:cs="Arial"/>
          <w:sz w:val="22"/>
          <w:szCs w:val="22"/>
        </w:rPr>
        <w:br/>
      </w:r>
      <w:r w:rsidRPr="00F1451C">
        <w:rPr>
          <w:rFonts w:ascii="Arial" w:hAnsi="Arial" w:cs="Arial"/>
          <w:sz w:val="22"/>
          <w:szCs w:val="22"/>
        </w:rPr>
        <w:t xml:space="preserve">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w:t>
      </w:r>
      <w:r w:rsidR="00C41F08">
        <w:rPr>
          <w:rFonts w:ascii="Arial" w:hAnsi="Arial" w:cs="Arial"/>
          <w:sz w:val="22"/>
          <w:szCs w:val="22"/>
        </w:rPr>
        <w:br/>
      </w:r>
      <w:r w:rsidRPr="00F1451C">
        <w:rPr>
          <w:rFonts w:ascii="Arial" w:hAnsi="Arial" w:cs="Arial"/>
          <w:sz w:val="22"/>
          <w:szCs w:val="22"/>
        </w:rPr>
        <w:t>do pracowników wskazanych do realizacji Umowy rozwiązania określone w art. 15X ust. 1 i ust. 3 Ustawy antywirusowej.</w:t>
      </w:r>
    </w:p>
    <w:p w14:paraId="2BB053B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C41F08">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C41F08">
        <w:rPr>
          <w:rFonts w:ascii="Arial" w:hAnsi="Arial" w:cs="Arial"/>
          <w:sz w:val="22"/>
          <w:szCs w:val="22"/>
        </w:rPr>
        <w:t xml:space="preserve"> </w:t>
      </w:r>
      <w:r w:rsidRPr="00F1451C">
        <w:rPr>
          <w:rFonts w:ascii="Arial" w:hAnsi="Arial" w:cs="Arial"/>
          <w:sz w:val="22"/>
          <w:szCs w:val="22"/>
        </w:rPr>
        <w:t>formie</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687B4F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t>
      </w:r>
      <w:r w:rsidR="00C41F08">
        <w:rPr>
          <w:rFonts w:ascii="Arial" w:hAnsi="Arial" w:cs="Arial"/>
          <w:sz w:val="22"/>
          <w:szCs w:val="22"/>
        </w:rPr>
        <w:br/>
      </w:r>
      <w:r w:rsidRPr="00F1451C">
        <w:rPr>
          <w:rFonts w:ascii="Arial" w:hAnsi="Arial" w:cs="Arial"/>
          <w:sz w:val="22"/>
          <w:szCs w:val="22"/>
        </w:rPr>
        <w:t xml:space="preserve">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w:t>
      </w:r>
      <w:r w:rsidR="00C41F08">
        <w:rPr>
          <w:rFonts w:ascii="Arial" w:hAnsi="Arial" w:cs="Arial"/>
          <w:sz w:val="22"/>
          <w:szCs w:val="22"/>
        </w:rPr>
        <w:br/>
      </w:r>
      <w:r w:rsidRPr="00F1451C">
        <w:rPr>
          <w:rFonts w:ascii="Arial" w:hAnsi="Arial" w:cs="Arial"/>
          <w:sz w:val="22"/>
          <w:szCs w:val="22"/>
        </w:rPr>
        <w:t xml:space="preserve">na adres ……………………………… </w:t>
      </w:r>
      <w:r w:rsidRPr="00F1451C">
        <w:rPr>
          <w:rFonts w:ascii="Arial" w:hAnsi="Arial" w:cs="Arial"/>
          <w:b/>
          <w:sz w:val="22"/>
          <w:szCs w:val="22"/>
        </w:rPr>
        <w:t>(uzupełni Wykonawca)</w:t>
      </w:r>
      <w:r w:rsidRPr="00F1451C">
        <w:rPr>
          <w:rFonts w:ascii="Arial" w:hAnsi="Arial" w:cs="Arial"/>
          <w:sz w:val="22"/>
          <w:szCs w:val="22"/>
        </w:rPr>
        <w:t>.</w:t>
      </w:r>
    </w:p>
    <w:p w14:paraId="3F37729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4D34613A" w14:textId="65ACAA94"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Potwierdzamy, że okres związania Ofertą wynosi </w:t>
      </w:r>
      <w:r w:rsidR="00A53589">
        <w:rPr>
          <w:rFonts w:ascii="Arial" w:hAnsi="Arial" w:cs="Arial"/>
          <w:b/>
          <w:sz w:val="22"/>
          <w:szCs w:val="22"/>
        </w:rPr>
        <w:t>90</w:t>
      </w:r>
      <w:r w:rsidR="00FD0F39" w:rsidRPr="009C7B5F">
        <w:rPr>
          <w:rFonts w:ascii="Arial" w:hAnsi="Arial" w:cs="Arial"/>
          <w:b/>
          <w:sz w:val="22"/>
          <w:szCs w:val="22"/>
        </w:rPr>
        <w:t xml:space="preserve"> </w:t>
      </w:r>
      <w:r w:rsidRPr="009C7B5F">
        <w:rPr>
          <w:rFonts w:ascii="Arial" w:hAnsi="Arial" w:cs="Arial"/>
          <w:b/>
          <w:sz w:val="22"/>
          <w:szCs w:val="22"/>
        </w:rPr>
        <w:t>dni</w:t>
      </w:r>
      <w:r w:rsidRPr="009C7B5F">
        <w:rPr>
          <w:rFonts w:ascii="Arial" w:hAnsi="Arial" w:cs="Arial"/>
          <w:b/>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6D82BB6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4B5BFCEA"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2302742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r w:rsidR="00FD0F39">
        <w:rPr>
          <w:rFonts w:ascii="Arial" w:hAnsi="Arial" w:cs="Arial"/>
          <w:b/>
          <w:sz w:val="22"/>
          <w:szCs w:val="22"/>
        </w:rPr>
        <w:t>).</w:t>
      </w:r>
    </w:p>
    <w:p w14:paraId="302EB929"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0B822E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t>
      </w:r>
      <w:r w:rsidR="00C41F08">
        <w:rPr>
          <w:rFonts w:ascii="Arial" w:hAnsi="Arial" w:cs="Arial"/>
          <w:sz w:val="22"/>
          <w:szCs w:val="22"/>
        </w:rPr>
        <w:br/>
      </w:r>
      <w:r w:rsidRPr="00F1451C">
        <w:rPr>
          <w:rFonts w:ascii="Arial" w:hAnsi="Arial" w:cs="Arial"/>
          <w:sz w:val="22"/>
          <w:szCs w:val="22"/>
        </w:rPr>
        <w:t>w rozumieniu przepisów o zwalczaniu nieuczciwej konkurencji, po uprzednim wykazaniu przez nas, nie później jednak niż wraz z przekazaniem takich informacji, że zastrzeżone informacje stanowią tajemnicę przedsiębiorstwa.</w:t>
      </w:r>
    </w:p>
    <w:p w14:paraId="1C32CE8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886C909" w14:textId="77777777" w:rsidTr="005803E7">
        <w:trPr>
          <w:trHeight w:val="5944"/>
        </w:trPr>
        <w:tc>
          <w:tcPr>
            <w:tcW w:w="9061" w:type="dxa"/>
          </w:tcPr>
          <w:p w14:paraId="642A5B9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4807EF4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72EDE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B1C92FA"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23F4A2D"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w:t>
            </w:r>
            <w:r w:rsidR="00C41F08">
              <w:rPr>
                <w:rFonts w:ascii="Arial" w:hAnsi="Arial" w:cs="Arial"/>
                <w:sz w:val="22"/>
                <w:szCs w:val="22"/>
                <w:lang w:eastAsia="en-US"/>
              </w:rPr>
              <w:br/>
            </w:r>
            <w:r w:rsidRPr="00F1451C">
              <w:rPr>
                <w:rFonts w:ascii="Arial" w:hAnsi="Arial" w:cs="Arial"/>
                <w:sz w:val="22"/>
                <w:szCs w:val="22"/>
                <w:lang w:eastAsia="en-US"/>
              </w:rPr>
              <w:t xml:space="preserve">z przetwarzaniem danych osobowych w sprawie swobodnego przepływu takich danych oraz uchylenia dyrektywy 95/46/WE (ogólne rozporządzenie o ochronie danych) </w:t>
            </w:r>
            <w:r w:rsidR="00C41F08">
              <w:rPr>
                <w:rFonts w:ascii="Arial" w:hAnsi="Arial" w:cs="Arial"/>
                <w:sz w:val="22"/>
                <w:szCs w:val="22"/>
                <w:lang w:eastAsia="en-US"/>
              </w:rPr>
              <w:br/>
            </w:r>
            <w:r w:rsidRPr="00F1451C">
              <w:rPr>
                <w:rFonts w:ascii="Arial" w:hAnsi="Arial" w:cs="Arial"/>
                <w:sz w:val="22"/>
                <w:szCs w:val="22"/>
                <w:lang w:eastAsia="en-US"/>
              </w:rPr>
              <w:t xml:space="preserve">(Dz.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410D7385" w14:textId="7777777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w:t>
            </w:r>
            <w:r w:rsidR="00C41F08">
              <w:rPr>
                <w:rFonts w:ascii="Arial" w:hAnsi="Arial" w:cs="Arial"/>
                <w:sz w:val="22"/>
                <w:szCs w:val="22"/>
                <w:lang w:eastAsia="en-US"/>
              </w:rPr>
              <w:br/>
            </w:r>
            <w:r w:rsidRPr="00F1451C">
              <w:rPr>
                <w:rFonts w:ascii="Arial" w:hAnsi="Arial" w:cs="Arial"/>
                <w:sz w:val="22"/>
                <w:szCs w:val="22"/>
                <w:lang w:eastAsia="en-US"/>
              </w:rPr>
              <w:t xml:space="preserve">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3C15809F"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1FF41C4B"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6"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72EE3C7D" w14:textId="606CDD5F"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w:t>
            </w:r>
            <w:r w:rsidR="00C41F08">
              <w:rPr>
                <w:rFonts w:ascii="Arial" w:hAnsi="Arial" w:cs="Arial"/>
                <w:sz w:val="22"/>
                <w:szCs w:val="22"/>
                <w:lang w:eastAsia="en-US"/>
              </w:rPr>
              <w:br/>
            </w:r>
            <w:r w:rsidRPr="00F1451C">
              <w:rPr>
                <w:rFonts w:ascii="Arial" w:hAnsi="Arial" w:cs="Arial"/>
                <w:sz w:val="22"/>
                <w:szCs w:val="22"/>
                <w:lang w:eastAsia="en-US"/>
              </w:rPr>
              <w:t xml:space="preserve">nr </w:t>
            </w:r>
            <w:r w:rsidR="003A3BDE">
              <w:rPr>
                <w:rFonts w:ascii="Arial" w:hAnsi="Arial" w:cs="Arial"/>
                <w:sz w:val="22"/>
                <w:szCs w:val="22"/>
                <w:lang w:eastAsia="en-US"/>
              </w:rPr>
              <w:t>F</w:t>
            </w:r>
            <w:r w:rsidRPr="00F1451C">
              <w:rPr>
                <w:rFonts w:ascii="Arial" w:hAnsi="Arial" w:cs="Arial"/>
                <w:sz w:val="22"/>
                <w:szCs w:val="22"/>
                <w:lang w:eastAsia="en-US"/>
              </w:rPr>
              <w:t>Z/PZP/</w:t>
            </w:r>
            <w:r w:rsidR="00DE2139">
              <w:rPr>
                <w:rFonts w:ascii="Arial" w:hAnsi="Arial" w:cs="Arial"/>
                <w:sz w:val="22"/>
                <w:szCs w:val="22"/>
                <w:lang w:eastAsia="en-US"/>
              </w:rPr>
              <w:t>17</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C55543">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3893800C"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0DA410E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6A29E8ED"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Zgodnie z zawartymi z takimi podmiotami umowami powierzenia przetwarzania danych osobowych, Administrator wymaga od tych dostawców usług zgodnego </w:t>
            </w:r>
            <w:r w:rsidR="00C41F08">
              <w:rPr>
                <w:rFonts w:ascii="Arial" w:hAnsi="Arial" w:cs="Arial"/>
                <w:sz w:val="22"/>
                <w:szCs w:val="22"/>
                <w:lang w:eastAsia="en-US"/>
              </w:rPr>
              <w:br/>
            </w:r>
            <w:r w:rsidRPr="00F1451C">
              <w:rPr>
                <w:rFonts w:ascii="Arial" w:hAnsi="Arial" w:cs="Arial"/>
                <w:sz w:val="22"/>
                <w:szCs w:val="22"/>
                <w:lang w:eastAsia="en-US"/>
              </w:rPr>
              <w:t>z przepisami prawa, wysokiego stopnia ochrony prywatności i bezpieczeństwa Pana/Pani danych osobowych przetwarzanych przez nich w imieniu Administratora.</w:t>
            </w:r>
          </w:p>
          <w:p w14:paraId="64D9B8F7"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0F99D904"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C27168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W odniesieniu do Pani/Pana danych osobowych decyzje nie będą podejmowane </w:t>
            </w:r>
            <w:r w:rsidR="00C41F08">
              <w:rPr>
                <w:rFonts w:ascii="Arial" w:hAnsi="Arial" w:cs="Arial"/>
                <w:sz w:val="22"/>
                <w:szCs w:val="22"/>
                <w:lang w:eastAsia="en-US"/>
              </w:rPr>
              <w:br/>
            </w:r>
            <w:r w:rsidRPr="00F1451C">
              <w:rPr>
                <w:rFonts w:ascii="Arial" w:hAnsi="Arial" w:cs="Arial"/>
                <w:sz w:val="22"/>
                <w:szCs w:val="22"/>
                <w:lang w:eastAsia="en-US"/>
              </w:rPr>
              <w:t>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22988CC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515E075C"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dostępu do treści swoich danych - w granicach art. 15 RODO; w przypadku gdy wykonanie obowiązków, o których mowa w art. 15 ust. 1–3 RODO, wymagałoby niewspółmiernie dużego wysiłku, Administrator  może żądać </w:t>
            </w:r>
            <w:r w:rsidR="00C41F08">
              <w:rPr>
                <w:rFonts w:ascii="Arial" w:hAnsi="Arial" w:cs="Arial"/>
                <w:sz w:val="22"/>
                <w:szCs w:val="22"/>
                <w:lang w:eastAsia="en-US"/>
              </w:rPr>
              <w:br/>
            </w:r>
            <w:r w:rsidRPr="00F1451C">
              <w:rPr>
                <w:rFonts w:ascii="Arial" w:hAnsi="Arial" w:cs="Arial"/>
                <w:sz w:val="22"/>
                <w:szCs w:val="22"/>
                <w:lang w:eastAsia="en-US"/>
              </w:rPr>
              <w:t>od Pana/Pani wskazania dodatkowych informacji mających na celu sprecyzowanie żądania, w szczególności podania nazwy lub daty postępowania o udzielenie zamówienia,</w:t>
            </w:r>
          </w:p>
          <w:p w14:paraId="1F4D366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702DE3EA"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2B8D6C90"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6B8AA128"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40557B5C"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2A6A4DC4"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4B362DC5"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65DB62BE"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 xml:space="preserve">Wszelką korespondencję w sprawie przedmiotowego postępowania należy kierować </w:t>
      </w:r>
      <w:r w:rsidR="00C41F08">
        <w:rPr>
          <w:rFonts w:ascii="Arial" w:hAnsi="Arial" w:cs="Arial"/>
          <w:sz w:val="22"/>
          <w:szCs w:val="22"/>
        </w:rPr>
        <w:br/>
      </w:r>
      <w:r w:rsidRPr="00F1451C">
        <w:rPr>
          <w:rFonts w:ascii="Arial" w:hAnsi="Arial" w:cs="Arial"/>
          <w:sz w:val="22"/>
          <w:szCs w:val="22"/>
        </w:rPr>
        <w:t>na</w:t>
      </w:r>
      <w:r w:rsidR="00C41F08">
        <w:rPr>
          <w:rFonts w:ascii="Arial" w:hAnsi="Arial" w:cs="Arial"/>
          <w:sz w:val="22"/>
          <w:szCs w:val="22"/>
        </w:rPr>
        <w:t xml:space="preserve"> </w:t>
      </w:r>
      <w:r w:rsidRPr="00F1451C">
        <w:rPr>
          <w:rFonts w:ascii="Arial" w:hAnsi="Arial" w:cs="Arial"/>
          <w:sz w:val="22"/>
          <w:szCs w:val="22"/>
        </w:rPr>
        <w:t>adres:</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C67F242"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7AFD7785" w14:textId="77777777" w:rsidTr="005803E7">
        <w:trPr>
          <w:jc w:val="center"/>
        </w:trPr>
        <w:tc>
          <w:tcPr>
            <w:tcW w:w="7044" w:type="dxa"/>
          </w:tcPr>
          <w:p w14:paraId="2AC5A2A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D62CB1" w14:textId="77777777" w:rsidTr="005803E7">
        <w:trPr>
          <w:trHeight w:val="293"/>
          <w:jc w:val="center"/>
        </w:trPr>
        <w:tc>
          <w:tcPr>
            <w:tcW w:w="7044" w:type="dxa"/>
          </w:tcPr>
          <w:p w14:paraId="68DF12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B13C4F3" w14:textId="77777777" w:rsidTr="005803E7">
        <w:trPr>
          <w:trHeight w:val="172"/>
          <w:jc w:val="center"/>
        </w:trPr>
        <w:tc>
          <w:tcPr>
            <w:tcW w:w="7044" w:type="dxa"/>
          </w:tcPr>
          <w:p w14:paraId="437D5AD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136D4DC" w14:textId="77777777" w:rsidTr="005803E7">
        <w:trPr>
          <w:trHeight w:val="347"/>
          <w:jc w:val="center"/>
        </w:trPr>
        <w:tc>
          <w:tcPr>
            <w:tcW w:w="7044" w:type="dxa"/>
          </w:tcPr>
          <w:p w14:paraId="0077710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5DC24C6C" w14:textId="77777777" w:rsidTr="005803E7">
        <w:trPr>
          <w:trHeight w:val="381"/>
          <w:jc w:val="center"/>
        </w:trPr>
        <w:tc>
          <w:tcPr>
            <w:tcW w:w="7044" w:type="dxa"/>
          </w:tcPr>
          <w:p w14:paraId="2F90B6D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6362A1" w14:textId="77777777" w:rsidTr="005803E7">
        <w:trPr>
          <w:jc w:val="center"/>
        </w:trPr>
        <w:tc>
          <w:tcPr>
            <w:tcW w:w="7044" w:type="dxa"/>
          </w:tcPr>
          <w:p w14:paraId="01FAAA4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000D5F02" w14:textId="77777777" w:rsidTr="005803E7">
        <w:trPr>
          <w:trHeight w:val="395"/>
          <w:jc w:val="center"/>
        </w:trPr>
        <w:tc>
          <w:tcPr>
            <w:tcW w:w="7044" w:type="dxa"/>
          </w:tcPr>
          <w:p w14:paraId="67CB5F2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456C87" w14:textId="77777777" w:rsidTr="005803E7">
        <w:trPr>
          <w:jc w:val="center"/>
        </w:trPr>
        <w:tc>
          <w:tcPr>
            <w:tcW w:w="7044" w:type="dxa"/>
          </w:tcPr>
          <w:p w14:paraId="1C0274B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73612D70"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4878421C" w14:textId="77777777" w:rsidTr="005803E7">
        <w:trPr>
          <w:jc w:val="center"/>
        </w:trPr>
        <w:tc>
          <w:tcPr>
            <w:tcW w:w="7044" w:type="dxa"/>
          </w:tcPr>
          <w:p w14:paraId="72191CF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6ADA16E" w14:textId="77777777" w:rsidTr="005803E7">
        <w:trPr>
          <w:trHeight w:val="293"/>
          <w:jc w:val="center"/>
        </w:trPr>
        <w:tc>
          <w:tcPr>
            <w:tcW w:w="7044" w:type="dxa"/>
          </w:tcPr>
          <w:p w14:paraId="488D100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imię i nazwisko</w:t>
            </w:r>
          </w:p>
        </w:tc>
      </w:tr>
      <w:tr w:rsidR="00B90E3F" w:rsidRPr="00F1451C" w14:paraId="400BACD4" w14:textId="77777777" w:rsidTr="005803E7">
        <w:trPr>
          <w:trHeight w:val="172"/>
          <w:jc w:val="center"/>
        </w:trPr>
        <w:tc>
          <w:tcPr>
            <w:tcW w:w="7044" w:type="dxa"/>
          </w:tcPr>
          <w:p w14:paraId="2E16E9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E5BF3E" w14:textId="77777777" w:rsidTr="005803E7">
        <w:trPr>
          <w:trHeight w:val="347"/>
          <w:jc w:val="center"/>
        </w:trPr>
        <w:tc>
          <w:tcPr>
            <w:tcW w:w="7044" w:type="dxa"/>
          </w:tcPr>
          <w:p w14:paraId="1AF227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19111C5A" w14:textId="77777777" w:rsidTr="005803E7">
        <w:trPr>
          <w:trHeight w:val="381"/>
          <w:jc w:val="center"/>
        </w:trPr>
        <w:tc>
          <w:tcPr>
            <w:tcW w:w="7044" w:type="dxa"/>
          </w:tcPr>
          <w:p w14:paraId="46E6A33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A13D9" w14:textId="77777777" w:rsidTr="005803E7">
        <w:trPr>
          <w:jc w:val="center"/>
        </w:trPr>
        <w:tc>
          <w:tcPr>
            <w:tcW w:w="7044" w:type="dxa"/>
          </w:tcPr>
          <w:p w14:paraId="40795D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EFECB4D" w14:textId="77777777" w:rsidTr="005803E7">
        <w:trPr>
          <w:trHeight w:val="395"/>
          <w:jc w:val="center"/>
        </w:trPr>
        <w:tc>
          <w:tcPr>
            <w:tcW w:w="7044" w:type="dxa"/>
          </w:tcPr>
          <w:p w14:paraId="36D831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4E6426D" w14:textId="77777777" w:rsidTr="005803E7">
        <w:trPr>
          <w:jc w:val="center"/>
        </w:trPr>
        <w:tc>
          <w:tcPr>
            <w:tcW w:w="7044" w:type="dxa"/>
          </w:tcPr>
          <w:p w14:paraId="2FCA09C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408F4AB5" w14:textId="77777777" w:rsidR="00B90E3F" w:rsidRPr="00F1451C" w:rsidRDefault="00B90E3F" w:rsidP="00F1451C">
      <w:pPr>
        <w:widowControl w:val="0"/>
        <w:spacing w:line="304" w:lineRule="exact"/>
        <w:ind w:left="360"/>
        <w:jc w:val="both"/>
        <w:rPr>
          <w:rFonts w:ascii="Arial" w:hAnsi="Arial" w:cs="Arial"/>
          <w:sz w:val="22"/>
          <w:szCs w:val="22"/>
        </w:rPr>
      </w:pPr>
    </w:p>
    <w:p w14:paraId="5431C60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4864D2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7F4A0EB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530C9BAB" w14:textId="77777777" w:rsidTr="005803E7">
        <w:trPr>
          <w:jc w:val="center"/>
        </w:trPr>
        <w:tc>
          <w:tcPr>
            <w:tcW w:w="5172" w:type="dxa"/>
          </w:tcPr>
          <w:p w14:paraId="57230B2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670738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6906D07" w14:textId="77777777" w:rsidTr="005803E7">
        <w:trPr>
          <w:trHeight w:val="293"/>
          <w:jc w:val="center"/>
        </w:trPr>
        <w:tc>
          <w:tcPr>
            <w:tcW w:w="5172" w:type="dxa"/>
          </w:tcPr>
          <w:p w14:paraId="25BCCDC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572E4EC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77B62C3" w14:textId="77777777" w:rsidTr="005803E7">
        <w:trPr>
          <w:trHeight w:val="172"/>
          <w:jc w:val="center"/>
        </w:trPr>
        <w:tc>
          <w:tcPr>
            <w:tcW w:w="5172" w:type="dxa"/>
          </w:tcPr>
          <w:p w14:paraId="0DB3656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364531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2142A33" w14:textId="77777777" w:rsidTr="005803E7">
        <w:trPr>
          <w:trHeight w:val="347"/>
          <w:jc w:val="center"/>
        </w:trPr>
        <w:tc>
          <w:tcPr>
            <w:tcW w:w="5172" w:type="dxa"/>
          </w:tcPr>
          <w:p w14:paraId="738892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595BCE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08F1536" w14:textId="77777777" w:rsidTr="005803E7">
        <w:trPr>
          <w:trHeight w:val="381"/>
          <w:jc w:val="center"/>
        </w:trPr>
        <w:tc>
          <w:tcPr>
            <w:tcW w:w="5172" w:type="dxa"/>
          </w:tcPr>
          <w:p w14:paraId="4AA3A3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02B97A2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2CE1B8" w14:textId="77777777" w:rsidTr="005803E7">
        <w:trPr>
          <w:jc w:val="center"/>
        </w:trPr>
        <w:tc>
          <w:tcPr>
            <w:tcW w:w="5172" w:type="dxa"/>
          </w:tcPr>
          <w:p w14:paraId="2C2D8E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AC30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39BD2678" w14:textId="77777777" w:rsidTr="005803E7">
        <w:trPr>
          <w:trHeight w:val="395"/>
          <w:jc w:val="center"/>
        </w:trPr>
        <w:tc>
          <w:tcPr>
            <w:tcW w:w="5172" w:type="dxa"/>
          </w:tcPr>
          <w:p w14:paraId="12DC31C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46E62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E149E9" w14:textId="77777777" w:rsidTr="005803E7">
        <w:trPr>
          <w:jc w:val="center"/>
        </w:trPr>
        <w:tc>
          <w:tcPr>
            <w:tcW w:w="5172" w:type="dxa"/>
          </w:tcPr>
          <w:p w14:paraId="287999E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C129B6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DDD5B0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77130D46" w14:textId="77777777" w:rsidTr="005803E7">
        <w:tc>
          <w:tcPr>
            <w:tcW w:w="1203" w:type="dxa"/>
          </w:tcPr>
          <w:p w14:paraId="5FF98D7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03B495A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nr 2</w:t>
            </w:r>
            <w:r w:rsidR="000641D2">
              <w:rPr>
                <w:rFonts w:ascii="Arial" w:hAnsi="Arial" w:cs="Arial"/>
                <w:sz w:val="22"/>
                <w:szCs w:val="22"/>
              </w:rPr>
              <w:t>a</w:t>
            </w:r>
            <w:r w:rsidRPr="00F1451C">
              <w:rPr>
                <w:rFonts w:ascii="Arial" w:hAnsi="Arial" w:cs="Arial"/>
                <w:sz w:val="22"/>
                <w:szCs w:val="22"/>
              </w:rPr>
              <w:t xml:space="preserve"> </w:t>
            </w:r>
          </w:p>
        </w:tc>
        <w:tc>
          <w:tcPr>
            <w:tcW w:w="6462" w:type="dxa"/>
          </w:tcPr>
          <w:p w14:paraId="41DDDA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Formularz rzeczowo-finansowy</w:t>
            </w:r>
          </w:p>
        </w:tc>
      </w:tr>
      <w:tr w:rsidR="000641D2" w:rsidRPr="00F1451C" w14:paraId="5F09BD78" w14:textId="77777777" w:rsidTr="005803E7">
        <w:tc>
          <w:tcPr>
            <w:tcW w:w="1203" w:type="dxa"/>
          </w:tcPr>
          <w:p w14:paraId="30F134E9" w14:textId="77777777" w:rsidR="000641D2" w:rsidRPr="00F1451C" w:rsidRDefault="000641D2" w:rsidP="000641D2">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30879980" w14:textId="77777777" w:rsidR="000641D2" w:rsidRPr="00F1451C" w:rsidRDefault="000641D2" w:rsidP="000641D2">
            <w:pPr>
              <w:spacing w:line="304" w:lineRule="exact"/>
              <w:jc w:val="both"/>
              <w:rPr>
                <w:rFonts w:ascii="Arial" w:hAnsi="Arial" w:cs="Arial"/>
                <w:sz w:val="22"/>
                <w:szCs w:val="22"/>
              </w:rPr>
            </w:pPr>
            <w:r>
              <w:rPr>
                <w:rFonts w:ascii="Arial" w:hAnsi="Arial" w:cs="Arial"/>
                <w:sz w:val="22"/>
                <w:szCs w:val="22"/>
              </w:rPr>
              <w:t>Załącznik nr 2b</w:t>
            </w:r>
          </w:p>
        </w:tc>
        <w:tc>
          <w:tcPr>
            <w:tcW w:w="6462" w:type="dxa"/>
          </w:tcPr>
          <w:p w14:paraId="5D188895" w14:textId="77777777" w:rsidR="000641D2" w:rsidRDefault="000641D2" w:rsidP="000641D2">
            <w:pPr>
              <w:spacing w:line="304" w:lineRule="exact"/>
              <w:jc w:val="both"/>
              <w:rPr>
                <w:rFonts w:ascii="Arial" w:hAnsi="Arial" w:cs="Arial"/>
                <w:sz w:val="22"/>
                <w:szCs w:val="22"/>
              </w:rPr>
            </w:pPr>
            <w:r w:rsidRPr="008C35DD">
              <w:rPr>
                <w:rFonts w:ascii="Arial" w:hAnsi="Arial" w:cs="Arial"/>
                <w:sz w:val="22"/>
                <w:szCs w:val="22"/>
              </w:rPr>
              <w:t xml:space="preserve">Oferta techniczna Wykonawcy </w:t>
            </w:r>
          </w:p>
          <w:p w14:paraId="113CA81B" w14:textId="77777777" w:rsidR="000641D2" w:rsidRPr="00F1451C" w:rsidRDefault="000641D2" w:rsidP="000641D2">
            <w:pPr>
              <w:spacing w:line="304" w:lineRule="exact"/>
              <w:jc w:val="both"/>
              <w:rPr>
                <w:rFonts w:ascii="Arial" w:hAnsi="Arial" w:cs="Arial"/>
                <w:sz w:val="22"/>
                <w:szCs w:val="22"/>
              </w:rPr>
            </w:pPr>
          </w:p>
        </w:tc>
      </w:tr>
      <w:tr w:rsidR="00B90E3F" w:rsidRPr="00F1451C" w14:paraId="27D02AF5" w14:textId="77777777" w:rsidTr="005803E7">
        <w:tc>
          <w:tcPr>
            <w:tcW w:w="1203" w:type="dxa"/>
          </w:tcPr>
          <w:p w14:paraId="13B67E2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5B11BA8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22D1D7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pełnomocnictwo(a) - w przypadku, gdy upoważnienie </w:t>
            </w:r>
            <w:r w:rsidR="00D03454">
              <w:rPr>
                <w:rFonts w:ascii="Arial" w:hAnsi="Arial" w:cs="Arial"/>
                <w:sz w:val="22"/>
                <w:szCs w:val="22"/>
              </w:rPr>
              <w:br/>
            </w:r>
            <w:r w:rsidRPr="00F1451C">
              <w:rPr>
                <w:rFonts w:ascii="Arial" w:hAnsi="Arial" w:cs="Arial"/>
                <w:sz w:val="22"/>
                <w:szCs w:val="22"/>
              </w:rPr>
              <w:t>do podpisania Oferty nie wynika bezpośrednio z dokumentów rejestrowych Wykonawcy</w:t>
            </w:r>
          </w:p>
        </w:tc>
      </w:tr>
      <w:tr w:rsidR="00B90E3F" w:rsidRPr="00F1451C" w14:paraId="1B33D990" w14:textId="77777777" w:rsidTr="005803E7">
        <w:tc>
          <w:tcPr>
            <w:tcW w:w="1203" w:type="dxa"/>
          </w:tcPr>
          <w:p w14:paraId="780CD2D7"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F017A2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16B790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CDAA6F0" w14:textId="77777777" w:rsidTr="005803E7">
        <w:tc>
          <w:tcPr>
            <w:tcW w:w="1203" w:type="dxa"/>
          </w:tcPr>
          <w:p w14:paraId="2F2E2CD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97A676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7DCCE1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71B56D84" w14:textId="77777777" w:rsidTr="005803E7">
        <w:tc>
          <w:tcPr>
            <w:tcW w:w="1203" w:type="dxa"/>
          </w:tcPr>
          <w:p w14:paraId="2B431E9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8F8E1F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0F029907"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B6D3E54" w14:textId="77777777" w:rsidTr="005803E7">
        <w:tc>
          <w:tcPr>
            <w:tcW w:w="1203" w:type="dxa"/>
          </w:tcPr>
          <w:p w14:paraId="58376833"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0A5411F"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3EC01EE0"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10D99066" w14:textId="77777777" w:rsidTr="005803E7">
        <w:tc>
          <w:tcPr>
            <w:tcW w:w="1203" w:type="dxa"/>
          </w:tcPr>
          <w:p w14:paraId="58FD1D3E"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157AFC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1BFE96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5469A25B" w14:textId="77777777" w:rsidTr="005803E7">
        <w:tc>
          <w:tcPr>
            <w:tcW w:w="1203" w:type="dxa"/>
          </w:tcPr>
          <w:p w14:paraId="05855869"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679D6A9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1D0E9B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14:paraId="326750EF" w14:textId="77777777" w:rsidTr="005803E7">
        <w:tc>
          <w:tcPr>
            <w:tcW w:w="1203" w:type="dxa"/>
          </w:tcPr>
          <w:p w14:paraId="738669C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694E6A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w:t>
            </w:r>
            <w:r w:rsidR="00EF557A" w:rsidRPr="00F1451C">
              <w:rPr>
                <w:rFonts w:ascii="Arial" w:hAnsi="Arial" w:cs="Arial"/>
                <w:sz w:val="22"/>
                <w:szCs w:val="22"/>
              </w:rPr>
              <w:t>10</w:t>
            </w:r>
          </w:p>
        </w:tc>
        <w:tc>
          <w:tcPr>
            <w:tcW w:w="6462" w:type="dxa"/>
          </w:tcPr>
          <w:p w14:paraId="1960D2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Doświadczenie personelu Wykonawcy</w:t>
            </w:r>
          </w:p>
        </w:tc>
      </w:tr>
      <w:tr w:rsidR="00B90E3F" w:rsidRPr="00F1451C" w14:paraId="706B306F" w14:textId="77777777" w:rsidTr="005803E7">
        <w:tc>
          <w:tcPr>
            <w:tcW w:w="1203" w:type="dxa"/>
          </w:tcPr>
          <w:p w14:paraId="40989F3D"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3A21CCC3"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3DB93A5E"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60106B6" w14:textId="77777777" w:rsidR="004557EC" w:rsidRPr="00F1451C" w:rsidRDefault="004557EC" w:rsidP="00E25AA9">
            <w:pPr>
              <w:spacing w:line="304" w:lineRule="exact"/>
              <w:jc w:val="both"/>
              <w:rPr>
                <w:rFonts w:ascii="Arial" w:hAnsi="Arial" w:cs="Arial"/>
                <w:sz w:val="22"/>
                <w:szCs w:val="22"/>
              </w:rPr>
            </w:pPr>
          </w:p>
        </w:tc>
      </w:tr>
      <w:tr w:rsidR="00C47C87" w:rsidRPr="00F1451C" w14:paraId="1B61CD19" w14:textId="77777777" w:rsidTr="005803E7">
        <w:tc>
          <w:tcPr>
            <w:tcW w:w="1203" w:type="dxa"/>
          </w:tcPr>
          <w:p w14:paraId="7F4490F9" w14:textId="77777777" w:rsidR="00C47C87" w:rsidRPr="00F1451C" w:rsidRDefault="00C47C8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47AA9CE" w14:textId="2F2E30C8" w:rsidR="00C47C87" w:rsidRPr="00F1451C" w:rsidRDefault="00C47C87" w:rsidP="00E25AA9">
            <w:pPr>
              <w:spacing w:line="304" w:lineRule="exact"/>
              <w:jc w:val="both"/>
              <w:rPr>
                <w:rFonts w:ascii="Arial" w:hAnsi="Arial" w:cs="Arial"/>
                <w:sz w:val="22"/>
                <w:szCs w:val="22"/>
              </w:rPr>
            </w:pPr>
            <w:r w:rsidRPr="00C47C87">
              <w:rPr>
                <w:rFonts w:ascii="Arial" w:hAnsi="Arial" w:cs="Arial"/>
                <w:sz w:val="22"/>
                <w:szCs w:val="22"/>
              </w:rPr>
              <w:t xml:space="preserve">Załącznik nr 19  </w:t>
            </w:r>
          </w:p>
        </w:tc>
        <w:tc>
          <w:tcPr>
            <w:tcW w:w="6462" w:type="dxa"/>
          </w:tcPr>
          <w:p w14:paraId="70D0F55C" w14:textId="1F0D01DC" w:rsidR="00C47C87" w:rsidRPr="00F1451C" w:rsidRDefault="00C47C87" w:rsidP="00C47C87">
            <w:pPr>
              <w:spacing w:line="304" w:lineRule="exact"/>
              <w:jc w:val="both"/>
              <w:rPr>
                <w:rFonts w:ascii="Arial" w:hAnsi="Arial" w:cs="Arial"/>
                <w:sz w:val="22"/>
                <w:szCs w:val="22"/>
              </w:rPr>
            </w:pPr>
            <w:r w:rsidRPr="00C47C87">
              <w:rPr>
                <w:rFonts w:ascii="Arial" w:hAnsi="Arial" w:cs="Arial"/>
                <w:sz w:val="22"/>
                <w:szCs w:val="22"/>
              </w:rPr>
              <w:t>Wykaz cz</w:t>
            </w:r>
            <w:r>
              <w:rPr>
                <w:rFonts w:ascii="Arial" w:hAnsi="Arial" w:cs="Arial"/>
                <w:sz w:val="22"/>
                <w:szCs w:val="22"/>
              </w:rPr>
              <w:t xml:space="preserve">ęści zamiennych </w:t>
            </w:r>
          </w:p>
        </w:tc>
      </w:tr>
      <w:tr w:rsidR="00C47C87" w:rsidRPr="00F1451C" w14:paraId="3199B530" w14:textId="77777777" w:rsidTr="005803E7">
        <w:tc>
          <w:tcPr>
            <w:tcW w:w="1203" w:type="dxa"/>
          </w:tcPr>
          <w:p w14:paraId="113BEDF9" w14:textId="77777777" w:rsidR="00C47C87" w:rsidRPr="00F1451C" w:rsidRDefault="00C47C8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43252147" w14:textId="7EE9B91E" w:rsidR="00C47C87" w:rsidRPr="00F1451C" w:rsidRDefault="00C47C87"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027A8700" w14:textId="456A23D7" w:rsidR="00C47C87" w:rsidRPr="00F1451C" w:rsidRDefault="00C47C87" w:rsidP="00F1451C">
            <w:pPr>
              <w:spacing w:line="304" w:lineRule="exact"/>
              <w:jc w:val="both"/>
              <w:rPr>
                <w:rFonts w:ascii="Arial" w:hAnsi="Arial" w:cs="Arial"/>
                <w:sz w:val="22"/>
                <w:szCs w:val="22"/>
              </w:rPr>
            </w:pPr>
            <w:r w:rsidRPr="00C47C87">
              <w:rPr>
                <w:rFonts w:ascii="Arial" w:hAnsi="Arial" w:cs="Arial"/>
                <w:sz w:val="22"/>
                <w:szCs w:val="22"/>
              </w:rPr>
              <w:t>Wykaz części szybkozużywających</w:t>
            </w:r>
          </w:p>
        </w:tc>
      </w:tr>
      <w:tr w:rsidR="00F874D0" w:rsidRPr="00F1451C" w14:paraId="098AD127" w14:textId="77777777" w:rsidTr="005803E7">
        <w:tc>
          <w:tcPr>
            <w:tcW w:w="1203" w:type="dxa"/>
          </w:tcPr>
          <w:p w14:paraId="300803D8" w14:textId="77777777" w:rsidR="00F874D0" w:rsidRPr="00F1451C" w:rsidRDefault="00F874D0"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3E8846EB" w14:textId="5FFFC08A" w:rsidR="00F874D0" w:rsidRDefault="00F874D0" w:rsidP="00E25AA9">
            <w:pPr>
              <w:spacing w:line="304" w:lineRule="exact"/>
              <w:jc w:val="both"/>
              <w:rPr>
                <w:rFonts w:ascii="Arial" w:hAnsi="Arial" w:cs="Arial"/>
                <w:sz w:val="22"/>
                <w:szCs w:val="22"/>
              </w:rPr>
            </w:pPr>
            <w:r>
              <w:rPr>
                <w:rFonts w:ascii="Arial" w:hAnsi="Arial" w:cs="Arial"/>
                <w:sz w:val="22"/>
                <w:szCs w:val="22"/>
              </w:rPr>
              <w:t>Załącznik nr 21</w:t>
            </w:r>
          </w:p>
        </w:tc>
        <w:tc>
          <w:tcPr>
            <w:tcW w:w="6462" w:type="dxa"/>
          </w:tcPr>
          <w:p w14:paraId="0D1569DC" w14:textId="7FFF2050" w:rsidR="00F874D0" w:rsidRPr="00C47C87" w:rsidRDefault="00F874D0" w:rsidP="00F1451C">
            <w:pPr>
              <w:spacing w:line="304" w:lineRule="exact"/>
              <w:jc w:val="both"/>
              <w:rPr>
                <w:rFonts w:ascii="Arial" w:hAnsi="Arial" w:cs="Arial"/>
                <w:sz w:val="22"/>
                <w:szCs w:val="22"/>
              </w:rPr>
            </w:pPr>
            <w:r w:rsidRPr="00F874D0">
              <w:rPr>
                <w:rFonts w:ascii="Arial" w:hAnsi="Arial" w:cs="Arial"/>
                <w:sz w:val="22"/>
                <w:szCs w:val="22"/>
              </w:rPr>
              <w:t>Oświadczenie Wykonawcy/Wykonawcy wspólnie ubiegającego się o udzielenie zamówienia dotyczące przesłanek wykluczenia związanych z działaniami wojennymi na Ukrainie</w:t>
            </w:r>
          </w:p>
        </w:tc>
      </w:tr>
      <w:tr w:rsidR="00F874D0" w:rsidRPr="00F1451C" w14:paraId="39C956D7" w14:textId="77777777" w:rsidTr="005803E7">
        <w:tc>
          <w:tcPr>
            <w:tcW w:w="1203" w:type="dxa"/>
          </w:tcPr>
          <w:p w14:paraId="7CF72D62" w14:textId="77777777" w:rsidR="00F874D0" w:rsidRPr="00F1451C" w:rsidRDefault="00F874D0"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319505BC" w14:textId="1FAF51AD" w:rsidR="00F874D0" w:rsidRDefault="00F874D0" w:rsidP="00E25AA9">
            <w:pPr>
              <w:spacing w:line="304" w:lineRule="exact"/>
              <w:jc w:val="both"/>
              <w:rPr>
                <w:rFonts w:ascii="Arial" w:hAnsi="Arial" w:cs="Arial"/>
                <w:sz w:val="22"/>
                <w:szCs w:val="22"/>
              </w:rPr>
            </w:pPr>
            <w:r>
              <w:rPr>
                <w:rFonts w:ascii="Arial" w:hAnsi="Arial" w:cs="Arial"/>
                <w:sz w:val="22"/>
                <w:szCs w:val="22"/>
              </w:rPr>
              <w:t>Załącznik nr 22</w:t>
            </w:r>
          </w:p>
        </w:tc>
        <w:tc>
          <w:tcPr>
            <w:tcW w:w="6462" w:type="dxa"/>
          </w:tcPr>
          <w:p w14:paraId="3D09BDF6" w14:textId="538DB2C4" w:rsidR="00F874D0" w:rsidRPr="00C47C87" w:rsidRDefault="00F874D0" w:rsidP="00F1451C">
            <w:pPr>
              <w:spacing w:line="304" w:lineRule="exact"/>
              <w:jc w:val="both"/>
              <w:rPr>
                <w:rFonts w:ascii="Arial" w:hAnsi="Arial" w:cs="Arial"/>
                <w:sz w:val="22"/>
                <w:szCs w:val="22"/>
              </w:rPr>
            </w:pPr>
            <w:r w:rsidRPr="00F874D0">
              <w:rPr>
                <w:rFonts w:ascii="Arial" w:hAnsi="Arial" w:cs="Arial"/>
                <w:sz w:val="22"/>
                <w:szCs w:val="22"/>
              </w:rPr>
              <w:t>Oświadczenie podmiotu udostępniającego zasoby dotyczące przesłanek wykluczenia związanych z działaniami wojennymi na Ukrainie</w:t>
            </w:r>
          </w:p>
        </w:tc>
      </w:tr>
    </w:tbl>
    <w:p w14:paraId="5B2DF4A1" w14:textId="77777777" w:rsidR="000641D2" w:rsidRDefault="000641D2" w:rsidP="00F1451C">
      <w:pPr>
        <w:spacing w:line="304" w:lineRule="exact"/>
        <w:jc w:val="both"/>
        <w:rPr>
          <w:rFonts w:ascii="Arial" w:hAnsi="Arial" w:cs="Arial"/>
          <w:sz w:val="22"/>
          <w:szCs w:val="22"/>
        </w:rPr>
      </w:pPr>
    </w:p>
    <w:p w14:paraId="0D0EAA52"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06A8B980" w14:textId="77777777" w:rsidR="003F6BB2" w:rsidRDefault="003F6BB2" w:rsidP="00E01982">
      <w:pPr>
        <w:pStyle w:val="Nagwek2"/>
        <w:rPr>
          <w:rFonts w:ascii="Times New Roman" w:hAnsi="Times New Roman" w:cs="Times New Roman"/>
          <w:sz w:val="24"/>
          <w:szCs w:val="24"/>
        </w:rPr>
        <w:sectPr w:rsidR="003F6BB2" w:rsidSect="009C7B5F">
          <w:headerReference w:type="first" r:id="rId17"/>
          <w:footerReference w:type="first" r:id="rId18"/>
          <w:pgSz w:w="11906" w:h="16838"/>
          <w:pgMar w:top="1417" w:right="1417" w:bottom="993"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1E10F56" w14:textId="77777777" w:rsidR="00E01982" w:rsidRPr="00F17E19" w:rsidRDefault="00E01982" w:rsidP="00E01982">
      <w:pPr>
        <w:pStyle w:val="Nagwek2"/>
        <w:rPr>
          <w:rFonts w:ascii="Times New Roman" w:hAnsi="Times New Roman" w:cs="Times New Roman"/>
          <w:sz w:val="24"/>
          <w:szCs w:val="24"/>
        </w:rPr>
      </w:pPr>
      <w:r w:rsidRPr="00F17E19">
        <w:rPr>
          <w:rFonts w:ascii="Times New Roman" w:hAnsi="Times New Roman" w:cs="Times New Roman"/>
          <w:sz w:val="24"/>
          <w:szCs w:val="24"/>
        </w:rPr>
        <w:lastRenderedPageBreak/>
        <w:t>Załącznik nr 2</w:t>
      </w:r>
      <w:r w:rsidR="000641D2">
        <w:rPr>
          <w:rFonts w:ascii="Times New Roman" w:hAnsi="Times New Roman" w:cs="Times New Roman"/>
          <w:sz w:val="24"/>
          <w:szCs w:val="24"/>
        </w:rPr>
        <w:t>a</w:t>
      </w:r>
      <w:r w:rsidRPr="00F17E19">
        <w:rPr>
          <w:rFonts w:ascii="Times New Roman" w:hAnsi="Times New Roman" w:cs="Times New Roman"/>
          <w:sz w:val="24"/>
          <w:szCs w:val="24"/>
        </w:rPr>
        <w:t xml:space="preserve"> do Części I SWZ</w:t>
      </w:r>
    </w:p>
    <w:p w14:paraId="021613B0" w14:textId="77777777" w:rsidR="00E01982" w:rsidRPr="00B215D7" w:rsidRDefault="00E01982" w:rsidP="00E01982">
      <w:pPr>
        <w:rPr>
          <w:color w:val="000000"/>
          <w:sz w:val="22"/>
          <w:szCs w:val="22"/>
        </w:rPr>
      </w:pPr>
    </w:p>
    <w:tbl>
      <w:tblPr>
        <w:tblStyle w:val="Tabela-Siatka"/>
        <w:tblW w:w="0" w:type="auto"/>
        <w:tblLook w:val="04A0" w:firstRow="1" w:lastRow="0" w:firstColumn="1" w:lastColumn="0" w:noHBand="0" w:noVBand="1"/>
      </w:tblPr>
      <w:tblGrid>
        <w:gridCol w:w="9857"/>
      </w:tblGrid>
      <w:tr w:rsidR="00E01982" w:rsidRPr="005E3555" w14:paraId="612C09CD" w14:textId="77777777" w:rsidTr="00DA5F37">
        <w:trPr>
          <w:trHeight w:val="617"/>
        </w:trPr>
        <w:tc>
          <w:tcPr>
            <w:tcW w:w="9857" w:type="dxa"/>
          </w:tcPr>
          <w:p w14:paraId="23FDF851" w14:textId="77777777" w:rsidR="00E01982" w:rsidRPr="00B215D7" w:rsidRDefault="00E01982" w:rsidP="00DA5F37">
            <w:pPr>
              <w:ind w:left="3762" w:hanging="3620"/>
              <w:jc w:val="center"/>
              <w:rPr>
                <w:b/>
                <w:bCs/>
                <w:color w:val="000000"/>
                <w:sz w:val="22"/>
                <w:szCs w:val="22"/>
              </w:rPr>
            </w:pPr>
            <w:r w:rsidRPr="00B215D7">
              <w:rPr>
                <w:b/>
                <w:bCs/>
                <w:color w:val="000000"/>
                <w:sz w:val="22"/>
                <w:szCs w:val="22"/>
              </w:rPr>
              <w:t xml:space="preserve">FORMULARZ RZECZOWO-FINANSOWY </w:t>
            </w:r>
          </w:p>
        </w:tc>
      </w:tr>
    </w:tbl>
    <w:p w14:paraId="7180EE29" w14:textId="77777777" w:rsidR="003F6BB2" w:rsidRDefault="003F6BB2" w:rsidP="00E01982">
      <w:pPr>
        <w:rPr>
          <w:color w:val="000000"/>
          <w:sz w:val="22"/>
          <w:szCs w:val="22"/>
        </w:rPr>
      </w:pPr>
    </w:p>
    <w:p w14:paraId="7A3DA249" w14:textId="1FDB6C2C" w:rsidR="00E01982" w:rsidRDefault="003F6BB2" w:rsidP="009C7B5F">
      <w:pPr>
        <w:jc w:val="both"/>
        <w:rPr>
          <w:b/>
          <w:color w:val="000000"/>
          <w:sz w:val="22"/>
          <w:szCs w:val="22"/>
        </w:rPr>
      </w:pPr>
      <w:r w:rsidRPr="009C7B5F">
        <w:rPr>
          <w:b/>
          <w:color w:val="000000"/>
          <w:sz w:val="22"/>
          <w:szCs w:val="22"/>
        </w:rPr>
        <w:t xml:space="preserve">Formularz rzeczowo – finansowy </w:t>
      </w:r>
      <w:r>
        <w:rPr>
          <w:b/>
          <w:color w:val="000000"/>
          <w:sz w:val="22"/>
          <w:szCs w:val="22"/>
        </w:rPr>
        <w:t>odzwierciedla elementy p</w:t>
      </w:r>
      <w:r w:rsidRPr="009C7B5F">
        <w:rPr>
          <w:b/>
          <w:color w:val="000000"/>
          <w:sz w:val="22"/>
          <w:szCs w:val="22"/>
        </w:rPr>
        <w:t xml:space="preserve">rzedmiotu zamówienia opisane w </w:t>
      </w:r>
      <w:r w:rsidR="008C35DD">
        <w:rPr>
          <w:b/>
          <w:color w:val="000000"/>
          <w:sz w:val="22"/>
          <w:szCs w:val="22"/>
        </w:rPr>
        <w:t xml:space="preserve">ofercie technicznej </w:t>
      </w:r>
      <w:r w:rsidR="00B20C75">
        <w:rPr>
          <w:b/>
          <w:color w:val="000000"/>
          <w:sz w:val="22"/>
          <w:szCs w:val="22"/>
        </w:rPr>
        <w:t>Wykonawcy</w:t>
      </w:r>
      <w:r w:rsidR="00054D5A">
        <w:rPr>
          <w:b/>
          <w:color w:val="000000"/>
          <w:sz w:val="22"/>
          <w:szCs w:val="22"/>
        </w:rPr>
        <w:t>:</w:t>
      </w:r>
    </w:p>
    <w:p w14:paraId="3FD19925" w14:textId="66ECED04" w:rsidR="00C3295D" w:rsidRDefault="00C3295D" w:rsidP="009C7B5F">
      <w:pPr>
        <w:jc w:val="both"/>
        <w:rPr>
          <w:b/>
          <w:color w:val="000000"/>
          <w:sz w:val="22"/>
          <w:szCs w:val="22"/>
        </w:rPr>
      </w:pPr>
    </w:p>
    <w:p w14:paraId="2A4DA4B8" w14:textId="44224F08" w:rsidR="00C3295D" w:rsidRDefault="00C3295D" w:rsidP="009C7B5F">
      <w:pPr>
        <w:jc w:val="both"/>
        <w:rPr>
          <w:b/>
          <w:color w:val="000000"/>
          <w:sz w:val="22"/>
          <w:szCs w:val="22"/>
        </w:rPr>
      </w:pPr>
      <w:r>
        <w:rPr>
          <w:b/>
          <w:color w:val="000000"/>
          <w:sz w:val="22"/>
          <w:szCs w:val="22"/>
        </w:rPr>
        <w:t>Należy dokonać wyceny oddzielnie dla każdego mł</w:t>
      </w:r>
      <w:r w:rsidR="00537D8E">
        <w:rPr>
          <w:b/>
          <w:color w:val="000000"/>
          <w:sz w:val="22"/>
          <w:szCs w:val="22"/>
        </w:rPr>
        <w:t>y</w:t>
      </w:r>
      <w:r w:rsidR="001F6DFD">
        <w:rPr>
          <w:b/>
          <w:color w:val="000000"/>
          <w:sz w:val="22"/>
          <w:szCs w:val="22"/>
        </w:rPr>
        <w:t xml:space="preserve">na </w:t>
      </w:r>
      <w:r>
        <w:rPr>
          <w:b/>
          <w:color w:val="000000"/>
          <w:sz w:val="22"/>
          <w:szCs w:val="22"/>
        </w:rPr>
        <w:t>w punkcie:</w:t>
      </w:r>
    </w:p>
    <w:p w14:paraId="3DF764C1" w14:textId="1B68A248" w:rsidR="00C3295D" w:rsidRDefault="00C3295D" w:rsidP="007D650B">
      <w:pPr>
        <w:pStyle w:val="Akapitzlist"/>
        <w:numPr>
          <w:ilvl w:val="0"/>
          <w:numId w:val="79"/>
        </w:numPr>
        <w:jc w:val="both"/>
        <w:rPr>
          <w:b/>
          <w:color w:val="000000"/>
          <w:sz w:val="22"/>
          <w:szCs w:val="22"/>
        </w:rPr>
      </w:pPr>
      <w:r w:rsidRPr="007D650B">
        <w:rPr>
          <w:b/>
          <w:color w:val="000000"/>
          <w:sz w:val="22"/>
          <w:szCs w:val="22"/>
        </w:rPr>
        <w:t>Prace demontażowe istniejącego młyna MKM-33</w:t>
      </w:r>
    </w:p>
    <w:p w14:paraId="18265204" w14:textId="2F3121E4" w:rsidR="00C3295D" w:rsidRDefault="00C3295D" w:rsidP="007D650B">
      <w:pPr>
        <w:pStyle w:val="Akapitzlist"/>
        <w:numPr>
          <w:ilvl w:val="0"/>
          <w:numId w:val="79"/>
        </w:numPr>
        <w:jc w:val="both"/>
        <w:rPr>
          <w:b/>
          <w:color w:val="000000"/>
          <w:sz w:val="22"/>
          <w:szCs w:val="22"/>
        </w:rPr>
      </w:pPr>
      <w:r w:rsidRPr="00C3295D">
        <w:rPr>
          <w:b/>
          <w:color w:val="000000"/>
          <w:sz w:val="22"/>
          <w:szCs w:val="22"/>
        </w:rPr>
        <w:t>Dostawy elementów młyna rolkowo-misowego</w:t>
      </w:r>
    </w:p>
    <w:p w14:paraId="0AEDE2F3" w14:textId="6DF155FC" w:rsidR="00537D8E" w:rsidRDefault="00537D8E" w:rsidP="007D650B">
      <w:pPr>
        <w:pStyle w:val="Akapitzlist"/>
        <w:numPr>
          <w:ilvl w:val="0"/>
          <w:numId w:val="79"/>
        </w:numPr>
        <w:jc w:val="both"/>
        <w:rPr>
          <w:b/>
          <w:color w:val="000000"/>
          <w:sz w:val="22"/>
          <w:szCs w:val="22"/>
        </w:rPr>
      </w:pPr>
      <w:r w:rsidRPr="00537D8E">
        <w:rPr>
          <w:b/>
          <w:color w:val="000000"/>
          <w:sz w:val="22"/>
          <w:szCs w:val="22"/>
        </w:rPr>
        <w:t>Prace montażowe młyna rolkowo-misowego</w:t>
      </w:r>
    </w:p>
    <w:p w14:paraId="5E7C8953" w14:textId="0E77A66E" w:rsidR="00537D8E" w:rsidRDefault="00537D8E" w:rsidP="007D650B">
      <w:pPr>
        <w:pStyle w:val="Akapitzlist"/>
        <w:numPr>
          <w:ilvl w:val="0"/>
          <w:numId w:val="79"/>
        </w:numPr>
        <w:jc w:val="both"/>
        <w:rPr>
          <w:b/>
          <w:color w:val="000000"/>
          <w:sz w:val="22"/>
          <w:szCs w:val="22"/>
        </w:rPr>
      </w:pPr>
      <w:r w:rsidRPr="00537D8E">
        <w:rPr>
          <w:b/>
          <w:color w:val="000000"/>
          <w:sz w:val="22"/>
          <w:szCs w:val="22"/>
        </w:rPr>
        <w:t>Uruchomienie młyna rolkowo-misowego</w:t>
      </w:r>
    </w:p>
    <w:p w14:paraId="300CC64B" w14:textId="77777777" w:rsidR="00537D8E" w:rsidRPr="00537D8E" w:rsidRDefault="00537D8E" w:rsidP="00537D8E">
      <w:pPr>
        <w:pStyle w:val="Akapitzlist"/>
        <w:numPr>
          <w:ilvl w:val="0"/>
          <w:numId w:val="79"/>
        </w:numPr>
        <w:rPr>
          <w:b/>
          <w:color w:val="000000"/>
          <w:sz w:val="22"/>
          <w:szCs w:val="22"/>
        </w:rPr>
      </w:pPr>
      <w:r w:rsidRPr="00537D8E">
        <w:rPr>
          <w:b/>
          <w:color w:val="000000"/>
          <w:sz w:val="22"/>
          <w:szCs w:val="22"/>
        </w:rPr>
        <w:t xml:space="preserve">Opracowanie oraz dostarczenie dokumentacji </w:t>
      </w:r>
    </w:p>
    <w:p w14:paraId="0C20D5FD" w14:textId="00A1302E" w:rsidR="001F6DFD" w:rsidRPr="007D650B" w:rsidRDefault="001F6DFD" w:rsidP="007D650B">
      <w:pPr>
        <w:jc w:val="both"/>
        <w:rPr>
          <w:b/>
          <w:color w:val="000000"/>
          <w:sz w:val="22"/>
          <w:szCs w:val="22"/>
        </w:rPr>
      </w:pPr>
      <w:r>
        <w:rPr>
          <w:b/>
          <w:color w:val="000000"/>
          <w:sz w:val="22"/>
          <w:szCs w:val="22"/>
        </w:rPr>
        <w:t>Ponadto, n</w:t>
      </w:r>
      <w:r w:rsidRPr="007D650B">
        <w:rPr>
          <w:b/>
          <w:color w:val="000000"/>
          <w:sz w:val="22"/>
          <w:szCs w:val="22"/>
        </w:rPr>
        <w:t xml:space="preserve">ależy dokonać wyceny </w:t>
      </w:r>
      <w:r w:rsidR="005D3571">
        <w:rPr>
          <w:b/>
          <w:color w:val="000000"/>
          <w:sz w:val="22"/>
          <w:szCs w:val="22"/>
        </w:rPr>
        <w:t>oddzielnie dla każdej</w:t>
      </w:r>
      <w:r w:rsidRPr="007D650B">
        <w:rPr>
          <w:b/>
          <w:color w:val="000000"/>
          <w:sz w:val="22"/>
          <w:szCs w:val="22"/>
        </w:rPr>
        <w:t xml:space="preserve"> </w:t>
      </w:r>
      <w:r w:rsidR="005D3571">
        <w:rPr>
          <w:b/>
          <w:color w:val="000000"/>
          <w:sz w:val="22"/>
          <w:szCs w:val="22"/>
        </w:rPr>
        <w:t>pozycji</w:t>
      </w:r>
      <w:r w:rsidRPr="007D650B">
        <w:rPr>
          <w:b/>
          <w:color w:val="000000"/>
          <w:sz w:val="22"/>
          <w:szCs w:val="22"/>
        </w:rPr>
        <w:t xml:space="preserve"> w punkcie:</w:t>
      </w:r>
    </w:p>
    <w:p w14:paraId="67617772" w14:textId="77777777" w:rsidR="001F6DFD" w:rsidRDefault="001F6DFD" w:rsidP="007D650B">
      <w:pPr>
        <w:pStyle w:val="Akapitzlist"/>
        <w:numPr>
          <w:ilvl w:val="0"/>
          <w:numId w:val="81"/>
        </w:numPr>
        <w:jc w:val="both"/>
        <w:rPr>
          <w:b/>
          <w:color w:val="000000"/>
          <w:sz w:val="22"/>
          <w:szCs w:val="22"/>
        </w:rPr>
      </w:pPr>
      <w:r w:rsidRPr="00C3295D">
        <w:rPr>
          <w:b/>
          <w:color w:val="000000"/>
          <w:sz w:val="22"/>
          <w:szCs w:val="22"/>
        </w:rPr>
        <w:t>Dostawy elementów młyna rolkowo-misowego</w:t>
      </w:r>
    </w:p>
    <w:p w14:paraId="21304C0C" w14:textId="77777777" w:rsidR="001F6DFD" w:rsidRDefault="001F6DFD" w:rsidP="007D650B">
      <w:pPr>
        <w:pStyle w:val="Akapitzlist"/>
        <w:numPr>
          <w:ilvl w:val="0"/>
          <w:numId w:val="81"/>
        </w:numPr>
        <w:jc w:val="both"/>
        <w:rPr>
          <w:b/>
          <w:color w:val="000000"/>
          <w:sz w:val="22"/>
          <w:szCs w:val="22"/>
        </w:rPr>
      </w:pPr>
      <w:r w:rsidRPr="00537D8E">
        <w:rPr>
          <w:b/>
          <w:color w:val="000000"/>
          <w:sz w:val="22"/>
          <w:szCs w:val="22"/>
        </w:rPr>
        <w:t>Prace montażowe młyna rolkowo-misowego</w:t>
      </w:r>
    </w:p>
    <w:p w14:paraId="2987D36A" w14:textId="77777777" w:rsidR="003F6BB2" w:rsidRPr="00B215D7" w:rsidRDefault="003F6BB2" w:rsidP="00E01982">
      <w:pPr>
        <w:rPr>
          <w:color w:val="000000"/>
          <w:sz w:val="22"/>
          <w:szCs w:val="22"/>
        </w:rPr>
      </w:pPr>
    </w:p>
    <w:tbl>
      <w:tblPr>
        <w:tblStyle w:val="Tabela-Siatka"/>
        <w:tblW w:w="13042" w:type="dxa"/>
        <w:tblInd w:w="-5" w:type="dxa"/>
        <w:tblLook w:val="04A0" w:firstRow="1" w:lastRow="0" w:firstColumn="1" w:lastColumn="0" w:noHBand="0" w:noVBand="1"/>
      </w:tblPr>
      <w:tblGrid>
        <w:gridCol w:w="993"/>
        <w:gridCol w:w="5670"/>
        <w:gridCol w:w="3260"/>
        <w:gridCol w:w="3119"/>
      </w:tblGrid>
      <w:tr w:rsidR="00140208" w:rsidRPr="00692708" w14:paraId="5CC2813F" w14:textId="719E1D9C" w:rsidTr="007D650B">
        <w:trPr>
          <w:trHeight w:val="695"/>
        </w:trPr>
        <w:tc>
          <w:tcPr>
            <w:tcW w:w="993" w:type="dxa"/>
            <w:shd w:val="clear" w:color="auto" w:fill="92D050"/>
          </w:tcPr>
          <w:p w14:paraId="5AC65DF3" w14:textId="77777777" w:rsidR="00140208" w:rsidRPr="009C7B5F" w:rsidRDefault="00140208" w:rsidP="00B215D7">
            <w:pPr>
              <w:pStyle w:val="Akapitzlist"/>
              <w:spacing w:after="160" w:line="259" w:lineRule="auto"/>
              <w:ind w:left="0"/>
              <w:contextualSpacing/>
              <w:rPr>
                <w:rStyle w:val="FontStyle290"/>
                <w:rFonts w:ascii="Times New Roman" w:hAnsi="Times New Roman"/>
                <w:b/>
                <w:sz w:val="22"/>
                <w:szCs w:val="22"/>
              </w:rPr>
            </w:pPr>
            <w:r w:rsidRPr="009C7B5F">
              <w:rPr>
                <w:rStyle w:val="FontStyle290"/>
                <w:rFonts w:ascii="Times New Roman" w:hAnsi="Times New Roman"/>
                <w:b/>
                <w:sz w:val="22"/>
                <w:szCs w:val="22"/>
              </w:rPr>
              <w:t>LP</w:t>
            </w:r>
          </w:p>
        </w:tc>
        <w:tc>
          <w:tcPr>
            <w:tcW w:w="5670" w:type="dxa"/>
            <w:shd w:val="clear" w:color="auto" w:fill="92D050"/>
          </w:tcPr>
          <w:p w14:paraId="070F2852" w14:textId="77777777" w:rsidR="00140208" w:rsidRPr="009C7B5F" w:rsidRDefault="00140208" w:rsidP="00B215D7">
            <w:pPr>
              <w:pStyle w:val="Akapitzlist"/>
              <w:spacing w:after="160" w:line="259" w:lineRule="auto"/>
              <w:ind w:left="0"/>
              <w:contextualSpacing/>
              <w:rPr>
                <w:rStyle w:val="FontStyle290"/>
                <w:rFonts w:ascii="Times New Roman" w:hAnsi="Times New Roman"/>
                <w:b/>
                <w:sz w:val="22"/>
                <w:szCs w:val="22"/>
              </w:rPr>
            </w:pPr>
            <w:r w:rsidRPr="009C7B5F">
              <w:rPr>
                <w:rStyle w:val="FontStyle290"/>
                <w:rFonts w:ascii="Times New Roman" w:hAnsi="Times New Roman"/>
                <w:b/>
                <w:sz w:val="22"/>
                <w:szCs w:val="22"/>
              </w:rPr>
              <w:t>Szczegółowy zakres przedmiotu zamówienia</w:t>
            </w:r>
          </w:p>
        </w:tc>
        <w:tc>
          <w:tcPr>
            <w:tcW w:w="3260" w:type="dxa"/>
            <w:shd w:val="clear" w:color="auto" w:fill="92D050"/>
          </w:tcPr>
          <w:p w14:paraId="6B8A7A9F" w14:textId="77777777" w:rsidR="00140208" w:rsidRDefault="00140208" w:rsidP="009C7B5F">
            <w:pPr>
              <w:pStyle w:val="Akapitzlist"/>
              <w:spacing w:after="160" w:line="259" w:lineRule="auto"/>
              <w:ind w:left="0"/>
              <w:contextualSpacing/>
              <w:jc w:val="center"/>
              <w:rPr>
                <w:rStyle w:val="FontStyle290"/>
                <w:rFonts w:ascii="Times New Roman" w:hAnsi="Times New Roman"/>
                <w:b/>
                <w:sz w:val="22"/>
                <w:szCs w:val="22"/>
              </w:rPr>
            </w:pPr>
            <w:r w:rsidRPr="009C7B5F">
              <w:rPr>
                <w:rStyle w:val="FontStyle290"/>
                <w:rFonts w:ascii="Times New Roman" w:hAnsi="Times New Roman"/>
                <w:b/>
                <w:sz w:val="22"/>
                <w:szCs w:val="22"/>
              </w:rPr>
              <w:t>Wartość netto</w:t>
            </w:r>
            <w:r>
              <w:rPr>
                <w:rStyle w:val="FontStyle290"/>
                <w:rFonts w:ascii="Times New Roman" w:hAnsi="Times New Roman"/>
                <w:b/>
                <w:sz w:val="22"/>
                <w:szCs w:val="22"/>
              </w:rPr>
              <w:t xml:space="preserve"> </w:t>
            </w:r>
          </w:p>
          <w:p w14:paraId="3A8F25BD" w14:textId="40C3ED1E" w:rsidR="00140208" w:rsidRPr="009C7B5F" w:rsidRDefault="00140208">
            <w:pPr>
              <w:pStyle w:val="Akapitzlist"/>
              <w:spacing w:after="160" w:line="259" w:lineRule="auto"/>
              <w:ind w:left="0"/>
              <w:contextualSpacing/>
              <w:jc w:val="center"/>
              <w:rPr>
                <w:rStyle w:val="FontStyle290"/>
                <w:rFonts w:ascii="Times New Roman" w:hAnsi="Times New Roman"/>
                <w:b/>
                <w:sz w:val="22"/>
                <w:szCs w:val="22"/>
              </w:rPr>
            </w:pPr>
            <w:r>
              <w:rPr>
                <w:rStyle w:val="FontStyle290"/>
                <w:rFonts w:ascii="Times New Roman" w:hAnsi="Times New Roman"/>
                <w:b/>
                <w:sz w:val="22"/>
                <w:szCs w:val="22"/>
              </w:rPr>
              <w:t>w [ zł ]</w:t>
            </w:r>
            <w:r w:rsidR="004F2272">
              <w:rPr>
                <w:rStyle w:val="FontStyle290"/>
                <w:rFonts w:ascii="Times New Roman" w:hAnsi="Times New Roman"/>
                <w:b/>
                <w:sz w:val="22"/>
                <w:szCs w:val="22"/>
              </w:rPr>
              <w:t xml:space="preserve"> dla pierwszego młyna</w:t>
            </w:r>
            <w:r w:rsidR="004F2272">
              <w:t xml:space="preserve"> </w:t>
            </w:r>
            <w:r w:rsidR="004F2272" w:rsidRPr="004F2272">
              <w:rPr>
                <w:rStyle w:val="FontStyle290"/>
                <w:rFonts w:ascii="Times New Roman" w:hAnsi="Times New Roman"/>
                <w:b/>
                <w:sz w:val="22"/>
                <w:szCs w:val="22"/>
              </w:rPr>
              <w:t>rolkowo-misowego</w:t>
            </w:r>
            <w:r w:rsidR="004F2272">
              <w:rPr>
                <w:rStyle w:val="FontStyle290"/>
                <w:rFonts w:ascii="Times New Roman" w:hAnsi="Times New Roman"/>
                <w:b/>
                <w:sz w:val="22"/>
                <w:szCs w:val="22"/>
              </w:rPr>
              <w:t xml:space="preserve"> </w:t>
            </w:r>
            <w:r>
              <w:rPr>
                <w:rStyle w:val="FontStyle290"/>
                <w:rFonts w:ascii="Times New Roman" w:hAnsi="Times New Roman"/>
                <w:b/>
                <w:sz w:val="22"/>
                <w:szCs w:val="22"/>
              </w:rPr>
              <w:br/>
            </w:r>
          </w:p>
        </w:tc>
        <w:tc>
          <w:tcPr>
            <w:tcW w:w="3119" w:type="dxa"/>
            <w:shd w:val="clear" w:color="auto" w:fill="92D050"/>
          </w:tcPr>
          <w:p w14:paraId="087BB5E1" w14:textId="77777777" w:rsidR="00140208" w:rsidRDefault="00140208" w:rsidP="00140208">
            <w:pPr>
              <w:pStyle w:val="Akapitzlist"/>
              <w:spacing w:after="160" w:line="259" w:lineRule="auto"/>
              <w:ind w:left="0"/>
              <w:contextualSpacing/>
              <w:jc w:val="center"/>
              <w:rPr>
                <w:rStyle w:val="FontStyle290"/>
                <w:rFonts w:ascii="Times New Roman" w:hAnsi="Times New Roman"/>
                <w:b/>
                <w:sz w:val="22"/>
                <w:szCs w:val="22"/>
              </w:rPr>
            </w:pPr>
            <w:r w:rsidRPr="009C7B5F">
              <w:rPr>
                <w:rStyle w:val="FontStyle290"/>
                <w:rFonts w:ascii="Times New Roman" w:hAnsi="Times New Roman"/>
                <w:b/>
                <w:sz w:val="22"/>
                <w:szCs w:val="22"/>
              </w:rPr>
              <w:t>Wartość netto</w:t>
            </w:r>
            <w:r>
              <w:rPr>
                <w:rStyle w:val="FontStyle290"/>
                <w:rFonts w:ascii="Times New Roman" w:hAnsi="Times New Roman"/>
                <w:b/>
                <w:sz w:val="22"/>
                <w:szCs w:val="22"/>
              </w:rPr>
              <w:t xml:space="preserve"> </w:t>
            </w:r>
          </w:p>
          <w:p w14:paraId="59E2D08C" w14:textId="3ED53335" w:rsidR="00140208" w:rsidRPr="009C7B5F" w:rsidRDefault="00140208">
            <w:pPr>
              <w:pStyle w:val="Akapitzlist"/>
              <w:spacing w:after="160" w:line="259" w:lineRule="auto"/>
              <w:ind w:left="0"/>
              <w:contextualSpacing/>
              <w:jc w:val="center"/>
              <w:rPr>
                <w:rStyle w:val="FontStyle290"/>
                <w:rFonts w:ascii="Times New Roman" w:hAnsi="Times New Roman"/>
                <w:b/>
                <w:sz w:val="22"/>
                <w:szCs w:val="22"/>
              </w:rPr>
            </w:pPr>
            <w:r>
              <w:rPr>
                <w:rStyle w:val="FontStyle290"/>
                <w:rFonts w:ascii="Times New Roman" w:hAnsi="Times New Roman"/>
                <w:b/>
                <w:sz w:val="22"/>
                <w:szCs w:val="22"/>
              </w:rPr>
              <w:t>w [ zł ]</w:t>
            </w:r>
            <w:r w:rsidR="004F2272">
              <w:rPr>
                <w:rStyle w:val="FontStyle290"/>
                <w:rFonts w:ascii="Times New Roman" w:hAnsi="Times New Roman"/>
                <w:b/>
                <w:sz w:val="22"/>
                <w:szCs w:val="22"/>
              </w:rPr>
              <w:t xml:space="preserve"> dla drugiego młyna</w:t>
            </w:r>
            <w:r w:rsidR="004F2272">
              <w:t xml:space="preserve"> </w:t>
            </w:r>
            <w:r w:rsidR="004F2272" w:rsidRPr="004F2272">
              <w:rPr>
                <w:rStyle w:val="FontStyle290"/>
                <w:rFonts w:ascii="Times New Roman" w:hAnsi="Times New Roman"/>
                <w:b/>
                <w:sz w:val="22"/>
                <w:szCs w:val="22"/>
              </w:rPr>
              <w:t>rolkowo-misowego</w:t>
            </w:r>
            <w:r>
              <w:rPr>
                <w:rStyle w:val="FontStyle290"/>
                <w:rFonts w:ascii="Times New Roman" w:hAnsi="Times New Roman"/>
                <w:b/>
                <w:sz w:val="22"/>
                <w:szCs w:val="22"/>
              </w:rPr>
              <w:br/>
            </w:r>
          </w:p>
        </w:tc>
      </w:tr>
      <w:tr w:rsidR="00140208" w14:paraId="7985D158" w14:textId="6D6773D5" w:rsidTr="004F2272">
        <w:trPr>
          <w:trHeight w:val="579"/>
        </w:trPr>
        <w:tc>
          <w:tcPr>
            <w:tcW w:w="993" w:type="dxa"/>
          </w:tcPr>
          <w:p w14:paraId="0028F24F"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1</w:t>
            </w:r>
          </w:p>
          <w:p w14:paraId="2CE539EF" w14:textId="4B757B4C"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c>
          <w:tcPr>
            <w:tcW w:w="5670" w:type="dxa"/>
          </w:tcPr>
          <w:p w14:paraId="70EC5CD0" w14:textId="75080120" w:rsidR="00140208" w:rsidRPr="007D650B" w:rsidRDefault="00140208">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t xml:space="preserve">Prace demontażowe istniejącego młyna MKM-33 </w:t>
            </w:r>
          </w:p>
        </w:tc>
        <w:tc>
          <w:tcPr>
            <w:tcW w:w="3260" w:type="dxa"/>
          </w:tcPr>
          <w:p w14:paraId="36B19358"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34D39E94"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r>
      <w:tr w:rsidR="00140208" w14:paraId="0B67B490" w14:textId="7E0B7A5E" w:rsidTr="007D650B">
        <w:trPr>
          <w:trHeight w:val="579"/>
        </w:trPr>
        <w:tc>
          <w:tcPr>
            <w:tcW w:w="993" w:type="dxa"/>
            <w:vMerge w:val="restart"/>
          </w:tcPr>
          <w:p w14:paraId="10C82493" w14:textId="4F2025C1" w:rsidR="00140208" w:rsidRDefault="0014020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2.</w:t>
            </w:r>
          </w:p>
          <w:p w14:paraId="29740B98" w14:textId="1F554424" w:rsidR="00140208" w:rsidRDefault="00140208" w:rsidP="00C255D0">
            <w:pPr>
              <w:pStyle w:val="Akapitzlist"/>
              <w:spacing w:after="160" w:line="259" w:lineRule="auto"/>
              <w:ind w:left="0"/>
              <w:contextualSpacing/>
              <w:rPr>
                <w:rStyle w:val="FontStyle290"/>
                <w:rFonts w:ascii="Times New Roman" w:hAnsi="Times New Roman"/>
                <w:sz w:val="22"/>
                <w:szCs w:val="22"/>
              </w:rPr>
            </w:pPr>
          </w:p>
        </w:tc>
        <w:tc>
          <w:tcPr>
            <w:tcW w:w="5670" w:type="dxa"/>
          </w:tcPr>
          <w:p w14:paraId="63ED9B43" w14:textId="2523E98E" w:rsidR="00140208" w:rsidRPr="007D650B" w:rsidRDefault="00140208" w:rsidP="00B215D7">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t>Dostawy elementów młyna rolkowo-misowego w zakresie</w:t>
            </w:r>
            <w:r w:rsidR="00537D8E">
              <w:rPr>
                <w:rStyle w:val="FontStyle290"/>
                <w:rFonts w:ascii="Times New Roman" w:hAnsi="Times New Roman"/>
                <w:b/>
                <w:sz w:val="22"/>
                <w:szCs w:val="22"/>
              </w:rPr>
              <w:t xml:space="preserve"> następujących pozycji</w:t>
            </w:r>
            <w:r w:rsidR="00537D8E" w:rsidRPr="00B50B98">
              <w:rPr>
                <w:rStyle w:val="FontStyle290"/>
                <w:rFonts w:ascii="Times New Roman" w:hAnsi="Times New Roman"/>
                <w:b/>
                <w:sz w:val="22"/>
                <w:szCs w:val="22"/>
              </w:rPr>
              <w:t>:</w:t>
            </w:r>
          </w:p>
        </w:tc>
        <w:tc>
          <w:tcPr>
            <w:tcW w:w="3260" w:type="dxa"/>
          </w:tcPr>
          <w:p w14:paraId="2D6A3966"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19626DD3"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r>
      <w:tr w:rsidR="00140208" w14:paraId="4B5D86B9" w14:textId="701BECEC" w:rsidTr="007D650B">
        <w:trPr>
          <w:trHeight w:val="579"/>
        </w:trPr>
        <w:tc>
          <w:tcPr>
            <w:tcW w:w="993" w:type="dxa"/>
            <w:vMerge/>
          </w:tcPr>
          <w:p w14:paraId="2486A2CD" w14:textId="7AEDD317" w:rsidR="00140208" w:rsidRDefault="00140208">
            <w:pPr>
              <w:pStyle w:val="Akapitzlist"/>
              <w:spacing w:after="160" w:line="259" w:lineRule="auto"/>
              <w:ind w:left="0"/>
              <w:contextualSpacing/>
              <w:rPr>
                <w:rStyle w:val="FontStyle290"/>
                <w:rFonts w:ascii="Times New Roman" w:hAnsi="Times New Roman"/>
                <w:sz w:val="22"/>
                <w:szCs w:val="22"/>
              </w:rPr>
            </w:pPr>
          </w:p>
        </w:tc>
        <w:tc>
          <w:tcPr>
            <w:tcW w:w="5670" w:type="dxa"/>
          </w:tcPr>
          <w:p w14:paraId="25339A4B" w14:textId="0753BF32"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kanału powietrza pierwotnego do Młyna </w:t>
            </w:r>
          </w:p>
          <w:p w14:paraId="47B2FD19"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kompletnej  ramy fundamentowej Młyna (rama fundamentowa  , elementy kotwiące , elementy ustalające/regulujące  , elementy złączne )</w:t>
            </w:r>
          </w:p>
          <w:p w14:paraId="38A4775B"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kompletnej  ramy fundamentowej silnika  (rama fundamentowa  , elementy kotwiące , elementy ustalające/regulujące  , elementy złączne )</w:t>
            </w:r>
          </w:p>
          <w:p w14:paraId="1883BEA5"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kompletnej podstawy Młyna </w:t>
            </w:r>
          </w:p>
          <w:p w14:paraId="11357897"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kompletnej komory pirytowej Młyna wraz z lejem pirytowym </w:t>
            </w:r>
          </w:p>
          <w:p w14:paraId="4B5FF89E"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kompletnej komory mielenia </w:t>
            </w:r>
          </w:p>
          <w:p w14:paraId="3BD1B558"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układu mielącego </w:t>
            </w:r>
          </w:p>
          <w:p w14:paraId="7726B2AE"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odsiewacza Młyna </w:t>
            </w:r>
          </w:p>
          <w:p w14:paraId="22A1A284"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kompletnego jarzma Młyna (jarzmo Młyna, elementy zesprzęglające, elementy złączne )</w:t>
            </w:r>
          </w:p>
          <w:p w14:paraId="2DE46B9C"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korpusu powietrza uszczelniającego wraz z instalacją w obrębie Młyna </w:t>
            </w:r>
          </w:p>
          <w:p w14:paraId="2F01085B"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układu hydraulicznej regulacji docisku rolek </w:t>
            </w:r>
          </w:p>
          <w:p w14:paraId="55AA45E0"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kompletnego zestawu  specjalistycznych urządzeń lub narzędzi remontowych koniecznych do prowadzenia prac serwisowo-remontowych w tym siłownik otwierania drzwi z agregatem hydraulicznym oraz trawersa montażową do drzwi– 1 szt. / 2 młyny</w:t>
            </w:r>
          </w:p>
          <w:p w14:paraId="004792C6"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kompletnej przekładni planetarnej Młyna wraz z osłoną </w:t>
            </w:r>
          </w:p>
          <w:p w14:paraId="54D654B9"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lastRenderedPageBreak/>
              <w:t xml:space="preserve">kompletnego układu olejowego przekładni </w:t>
            </w:r>
          </w:p>
          <w:p w14:paraId="3D7D3026"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elastycznego sprzęgła Młyna wraz z osłoną </w:t>
            </w:r>
          </w:p>
          <w:p w14:paraId="06ACFC19"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silnika napędowego </w:t>
            </w:r>
          </w:p>
          <w:p w14:paraId="354FF9D7"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kompletnych  podestów wokół Młyna (podesty w obrębie Młyna , drabina , barierki ochronne ) </w:t>
            </w:r>
          </w:p>
          <w:p w14:paraId="58306DC4"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dostawy materiałów w celu odtworzenia wylewki betonowej </w:t>
            </w:r>
          </w:p>
          <w:p w14:paraId="5C204593" w14:textId="6DC3A335" w:rsidR="00140208" w:rsidRPr="007D650B" w:rsidRDefault="00420BCC" w:rsidP="007D650B">
            <w:pPr>
              <w:numPr>
                <w:ilvl w:val="1"/>
                <w:numId w:val="19"/>
              </w:numPr>
              <w:tabs>
                <w:tab w:val="left" w:pos="284"/>
              </w:tabs>
              <w:spacing w:before="120" w:after="120" w:line="23" w:lineRule="atLeast"/>
              <w:jc w:val="both"/>
              <w:rPr>
                <w:rFonts w:eastAsia="Calibri"/>
                <w:lang w:eastAsia="en-US"/>
              </w:rPr>
            </w:pPr>
            <w:r w:rsidRPr="007D650B">
              <w:rPr>
                <w:rFonts w:eastAsia="Calibri"/>
                <w:sz w:val="22"/>
                <w:szCs w:val="22"/>
                <w:lang w:eastAsia="en-US"/>
              </w:rPr>
              <w:t>dostawy pozostałych  elementów koniecznych do realizacji przedmiotu zlecenia a nie wymienionych w pkt 5.2</w:t>
            </w:r>
            <w:r w:rsidR="002C67F1" w:rsidRPr="007D650B">
              <w:rPr>
                <w:rFonts w:eastAsia="Calibri"/>
                <w:sz w:val="22"/>
                <w:szCs w:val="22"/>
                <w:lang w:eastAsia="en-US"/>
              </w:rPr>
              <w:t xml:space="preserve"> SWZ cz. II</w:t>
            </w:r>
          </w:p>
        </w:tc>
        <w:tc>
          <w:tcPr>
            <w:tcW w:w="3260" w:type="dxa"/>
          </w:tcPr>
          <w:p w14:paraId="5D19ED98"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7A5D1F8E"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r>
      <w:tr w:rsidR="00193662" w14:paraId="6017D798" w14:textId="6190744F" w:rsidTr="007D650B">
        <w:trPr>
          <w:trHeight w:val="579"/>
        </w:trPr>
        <w:tc>
          <w:tcPr>
            <w:tcW w:w="993" w:type="dxa"/>
            <w:vMerge w:val="restart"/>
          </w:tcPr>
          <w:p w14:paraId="5E064D55" w14:textId="07C1046F" w:rsidR="00193662" w:rsidRPr="007D650B" w:rsidRDefault="00193662" w:rsidP="00B215D7">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lastRenderedPageBreak/>
              <w:t xml:space="preserve">3. </w:t>
            </w:r>
          </w:p>
        </w:tc>
        <w:tc>
          <w:tcPr>
            <w:tcW w:w="5670" w:type="dxa"/>
          </w:tcPr>
          <w:p w14:paraId="32D1A5D3" w14:textId="12D3C143" w:rsidR="00193662" w:rsidRPr="007D650B" w:rsidRDefault="00193662" w:rsidP="00B215D7">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t>Prace montażowe młyna rolkowo-misowego w zakresie</w:t>
            </w:r>
            <w:r w:rsidR="00537D8E">
              <w:rPr>
                <w:rStyle w:val="FontStyle290"/>
                <w:rFonts w:ascii="Times New Roman" w:hAnsi="Times New Roman"/>
                <w:b/>
                <w:sz w:val="22"/>
                <w:szCs w:val="22"/>
              </w:rPr>
              <w:t xml:space="preserve"> następujących pozycji</w:t>
            </w:r>
            <w:r w:rsidR="00537D8E" w:rsidRPr="00B50B98">
              <w:rPr>
                <w:rStyle w:val="FontStyle290"/>
                <w:rFonts w:ascii="Times New Roman" w:hAnsi="Times New Roman"/>
                <w:b/>
                <w:sz w:val="22"/>
                <w:szCs w:val="22"/>
              </w:rPr>
              <w:t>:</w:t>
            </w:r>
          </w:p>
        </w:tc>
        <w:tc>
          <w:tcPr>
            <w:tcW w:w="3260" w:type="dxa"/>
          </w:tcPr>
          <w:p w14:paraId="2FD3515E" w14:textId="77777777" w:rsidR="00193662" w:rsidRDefault="00193662"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7DCADFED" w14:textId="77777777" w:rsidR="00193662" w:rsidRDefault="00193662" w:rsidP="00B215D7">
            <w:pPr>
              <w:pStyle w:val="Akapitzlist"/>
              <w:spacing w:after="160" w:line="259" w:lineRule="auto"/>
              <w:ind w:left="0"/>
              <w:contextualSpacing/>
              <w:rPr>
                <w:rStyle w:val="FontStyle290"/>
                <w:rFonts w:ascii="Times New Roman" w:hAnsi="Times New Roman"/>
                <w:sz w:val="22"/>
                <w:szCs w:val="22"/>
              </w:rPr>
            </w:pPr>
          </w:p>
        </w:tc>
      </w:tr>
      <w:tr w:rsidR="00193662" w14:paraId="441221DA" w14:textId="6AFD7025" w:rsidTr="007D650B">
        <w:trPr>
          <w:trHeight w:val="579"/>
        </w:trPr>
        <w:tc>
          <w:tcPr>
            <w:tcW w:w="993" w:type="dxa"/>
            <w:vMerge/>
          </w:tcPr>
          <w:p w14:paraId="0DB6D5E9" w14:textId="461501A2" w:rsidR="00193662" w:rsidRDefault="00193662" w:rsidP="00B215D7">
            <w:pPr>
              <w:pStyle w:val="Akapitzlist"/>
              <w:spacing w:after="160" w:line="259" w:lineRule="auto"/>
              <w:ind w:left="0"/>
              <w:contextualSpacing/>
              <w:rPr>
                <w:rStyle w:val="FontStyle290"/>
                <w:rFonts w:ascii="Times New Roman" w:hAnsi="Times New Roman"/>
                <w:sz w:val="22"/>
                <w:szCs w:val="22"/>
              </w:rPr>
            </w:pPr>
          </w:p>
        </w:tc>
        <w:tc>
          <w:tcPr>
            <w:tcW w:w="5670" w:type="dxa"/>
          </w:tcPr>
          <w:p w14:paraId="5A98DAB8" w14:textId="77777777" w:rsidR="001545E0" w:rsidRPr="001545E0" w:rsidRDefault="001545E0" w:rsidP="007D650B">
            <w:pPr>
              <w:pStyle w:val="Akapitzlist"/>
              <w:numPr>
                <w:ilvl w:val="0"/>
                <w:numId w:val="19"/>
              </w:numPr>
              <w:tabs>
                <w:tab w:val="left" w:pos="284"/>
              </w:tabs>
              <w:spacing w:before="120" w:after="120" w:line="23" w:lineRule="atLeast"/>
              <w:jc w:val="both"/>
              <w:rPr>
                <w:rFonts w:eastAsia="Calibri"/>
                <w:vanish/>
                <w:lang w:eastAsia="en-US"/>
              </w:rPr>
            </w:pPr>
          </w:p>
          <w:p w14:paraId="49E74CB1" w14:textId="7098F3E6"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śrub fundamentowych ramy fundamentowej  </w:t>
            </w:r>
          </w:p>
          <w:p w14:paraId="497609ED"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śrub fundamentowych ramy silnika napędowego</w:t>
            </w:r>
          </w:p>
          <w:p w14:paraId="5067AAF4"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ramy fundamentowej</w:t>
            </w:r>
          </w:p>
          <w:p w14:paraId="34163506"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ramy silnika napędowego</w:t>
            </w:r>
          </w:p>
          <w:p w14:paraId="52FCED9D"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odtworzenia wylewki betonowej po pracach demontażowych oraz ewentualne wykonanie remontu lub przebudowy fundamentu w zakresie wynikającym z ekspertyzy budowlanej.</w:t>
            </w:r>
          </w:p>
          <w:p w14:paraId="4C346FFC"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podstawy </w:t>
            </w:r>
          </w:p>
          <w:p w14:paraId="12B8E91F"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komory mielenia </w:t>
            </w:r>
          </w:p>
          <w:p w14:paraId="5AD4042E"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odsiewacza </w:t>
            </w:r>
          </w:p>
          <w:p w14:paraId="12B14237"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rury zsypowej do kompensatora </w:t>
            </w:r>
          </w:p>
          <w:p w14:paraId="3545E1DE"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wstawek z wykładziną ceramiczną (w zależności od wybranego Młyna 1 lub 2 szt. ) </w:t>
            </w:r>
          </w:p>
          <w:p w14:paraId="54F6C9BA"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lastRenderedPageBreak/>
              <w:t xml:space="preserve">kolan z wykładziną ceramiczną 2 szt. </w:t>
            </w:r>
          </w:p>
          <w:p w14:paraId="1AA5DABC"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komory pirytowej  </w:t>
            </w:r>
          </w:p>
          <w:p w14:paraId="67C522EE"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adaptacji parowej instalacji gaszenia Młyna </w:t>
            </w:r>
          </w:p>
          <w:p w14:paraId="10D9ECFD"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leja pirytowego  wraz z górną oraz dolną klapą pirytową </w:t>
            </w:r>
          </w:p>
          <w:p w14:paraId="1365684D"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izolacji cieplnej leja pirytowego </w:t>
            </w:r>
          </w:p>
          <w:p w14:paraId="345F02E7"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adaptacji instalacji  pneumatycznego sterowania dolną klapą pirytową </w:t>
            </w:r>
          </w:p>
          <w:p w14:paraId="3BFF22D9"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kanału powietrza pierwotnego wraz z zawieszeniami </w:t>
            </w:r>
          </w:p>
          <w:p w14:paraId="45E8AAE2"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izolacji cieplnej kanału powietrza pierwotnego  </w:t>
            </w:r>
          </w:p>
          <w:p w14:paraId="09F087F5"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korpusu powietrza uszczelniającego jarzmo </w:t>
            </w:r>
          </w:p>
          <w:p w14:paraId="6B9C6C09"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adaptacji instalacji powietrza uszczelniającego wraz z instalacją sterującą w obrębie Młyna </w:t>
            </w:r>
          </w:p>
          <w:p w14:paraId="6AE991A6"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jarzma </w:t>
            </w:r>
          </w:p>
          <w:p w14:paraId="1D857B3A"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zespołu mielącego </w:t>
            </w:r>
          </w:p>
          <w:p w14:paraId="24D52588"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hydraulicznej regulacji docisku rolek </w:t>
            </w:r>
          </w:p>
          <w:p w14:paraId="200D947F"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przekładni planetarnej wraz osłoną </w:t>
            </w:r>
          </w:p>
          <w:p w14:paraId="4406878E"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układu olejowego przekładni </w:t>
            </w:r>
          </w:p>
          <w:p w14:paraId="498B2E00"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sprzęgła wraz z osłoną </w:t>
            </w:r>
          </w:p>
          <w:p w14:paraId="7B70808D"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silnika napędowego </w:t>
            </w:r>
          </w:p>
          <w:p w14:paraId="26009729"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montażu i demontażu rusztowań </w:t>
            </w:r>
          </w:p>
          <w:p w14:paraId="3A391081" w14:textId="60A9DDE3" w:rsidR="00193662" w:rsidRPr="007D650B" w:rsidRDefault="002C67F1" w:rsidP="007D650B">
            <w:pPr>
              <w:numPr>
                <w:ilvl w:val="1"/>
                <w:numId w:val="19"/>
              </w:numPr>
              <w:tabs>
                <w:tab w:val="left" w:pos="284"/>
              </w:tabs>
              <w:spacing w:before="120" w:after="120" w:line="23" w:lineRule="atLeast"/>
              <w:jc w:val="both"/>
              <w:rPr>
                <w:rStyle w:val="FontStyle290"/>
                <w:rFonts w:ascii="Times New Roman" w:eastAsia="Calibri" w:hAnsi="Times New Roman"/>
                <w:sz w:val="24"/>
                <w:szCs w:val="24"/>
                <w:lang w:eastAsia="en-US"/>
              </w:rPr>
            </w:pPr>
            <w:r w:rsidRPr="007D650B">
              <w:rPr>
                <w:rFonts w:eastAsia="Calibri"/>
                <w:sz w:val="22"/>
                <w:szCs w:val="22"/>
                <w:lang w:eastAsia="en-US"/>
              </w:rPr>
              <w:t>transportu elementów z miejsca składowania na miejsce montażu</w:t>
            </w:r>
            <w:r w:rsidRPr="002C67F1">
              <w:rPr>
                <w:rFonts w:eastAsia="Calibri"/>
                <w:sz w:val="24"/>
                <w:szCs w:val="24"/>
                <w:lang w:eastAsia="en-US"/>
              </w:rPr>
              <w:t xml:space="preserve"> </w:t>
            </w:r>
          </w:p>
        </w:tc>
        <w:tc>
          <w:tcPr>
            <w:tcW w:w="3260" w:type="dxa"/>
          </w:tcPr>
          <w:p w14:paraId="3A3AFBEE" w14:textId="77777777" w:rsidR="00193662" w:rsidRDefault="00193662"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17C42EC2" w14:textId="77777777" w:rsidR="00193662" w:rsidRDefault="00193662" w:rsidP="00B215D7">
            <w:pPr>
              <w:pStyle w:val="Akapitzlist"/>
              <w:spacing w:after="160" w:line="259" w:lineRule="auto"/>
              <w:ind w:left="0"/>
              <w:contextualSpacing/>
              <w:rPr>
                <w:rStyle w:val="FontStyle290"/>
                <w:rFonts w:ascii="Times New Roman" w:hAnsi="Times New Roman"/>
                <w:sz w:val="22"/>
                <w:szCs w:val="22"/>
              </w:rPr>
            </w:pPr>
          </w:p>
        </w:tc>
      </w:tr>
      <w:tr w:rsidR="007C19D0" w14:paraId="2B50103B" w14:textId="5C4290EE" w:rsidTr="004F2272">
        <w:trPr>
          <w:trHeight w:val="579"/>
        </w:trPr>
        <w:tc>
          <w:tcPr>
            <w:tcW w:w="993" w:type="dxa"/>
          </w:tcPr>
          <w:p w14:paraId="36AFAD79" w14:textId="6FB2304B" w:rsidR="007C19D0" w:rsidRPr="007D650B" w:rsidRDefault="007C19D0" w:rsidP="00B215D7">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t>4.</w:t>
            </w:r>
          </w:p>
          <w:p w14:paraId="06A98AE1" w14:textId="21F39D7E" w:rsidR="007C19D0" w:rsidRPr="007D650B" w:rsidRDefault="007C19D0" w:rsidP="00B215D7">
            <w:pPr>
              <w:pStyle w:val="Akapitzlist"/>
              <w:spacing w:after="160" w:line="259" w:lineRule="auto"/>
              <w:ind w:left="0"/>
              <w:contextualSpacing/>
              <w:rPr>
                <w:rStyle w:val="FontStyle290"/>
                <w:rFonts w:ascii="Times New Roman" w:hAnsi="Times New Roman"/>
                <w:b/>
                <w:sz w:val="22"/>
                <w:szCs w:val="22"/>
              </w:rPr>
            </w:pPr>
          </w:p>
        </w:tc>
        <w:tc>
          <w:tcPr>
            <w:tcW w:w="5670" w:type="dxa"/>
          </w:tcPr>
          <w:p w14:paraId="314195AF" w14:textId="19EDA226" w:rsidR="007C19D0" w:rsidRPr="007D650B" w:rsidRDefault="007C19D0">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t xml:space="preserve">Uruchomienie młyna rolkowo-misowego </w:t>
            </w:r>
          </w:p>
        </w:tc>
        <w:tc>
          <w:tcPr>
            <w:tcW w:w="3260" w:type="dxa"/>
          </w:tcPr>
          <w:p w14:paraId="3C181A0A" w14:textId="77777777" w:rsidR="007C19D0" w:rsidRDefault="007C19D0"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00BEED1B" w14:textId="77777777" w:rsidR="007C19D0" w:rsidRDefault="007C19D0" w:rsidP="00B215D7">
            <w:pPr>
              <w:pStyle w:val="Akapitzlist"/>
              <w:spacing w:after="160" w:line="259" w:lineRule="auto"/>
              <w:ind w:left="0"/>
              <w:contextualSpacing/>
              <w:rPr>
                <w:rStyle w:val="FontStyle290"/>
                <w:rFonts w:ascii="Times New Roman" w:hAnsi="Times New Roman"/>
                <w:sz w:val="22"/>
                <w:szCs w:val="22"/>
              </w:rPr>
            </w:pPr>
          </w:p>
        </w:tc>
      </w:tr>
      <w:tr w:rsidR="006F1DA2" w14:paraId="658EFEBB" w14:textId="55E32A60" w:rsidTr="004F2272">
        <w:trPr>
          <w:trHeight w:val="579"/>
        </w:trPr>
        <w:tc>
          <w:tcPr>
            <w:tcW w:w="993" w:type="dxa"/>
          </w:tcPr>
          <w:p w14:paraId="6C778288" w14:textId="77777777" w:rsidR="006F1DA2" w:rsidRPr="007D650B" w:rsidRDefault="006F1DA2" w:rsidP="00B215D7">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lastRenderedPageBreak/>
              <w:t>5.</w:t>
            </w:r>
          </w:p>
        </w:tc>
        <w:tc>
          <w:tcPr>
            <w:tcW w:w="5670" w:type="dxa"/>
          </w:tcPr>
          <w:p w14:paraId="3FD77A44" w14:textId="4C724832" w:rsidR="006F1DA2" w:rsidRPr="007D650B" w:rsidRDefault="006F1DA2">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t>Opracowanie oraz dostarczenie dokumentacji</w:t>
            </w:r>
            <w:r w:rsidR="00C2432C" w:rsidRPr="007D650B">
              <w:rPr>
                <w:b/>
              </w:rPr>
              <w:t xml:space="preserve"> </w:t>
            </w:r>
          </w:p>
        </w:tc>
        <w:tc>
          <w:tcPr>
            <w:tcW w:w="3260" w:type="dxa"/>
          </w:tcPr>
          <w:p w14:paraId="487A5B0B" w14:textId="77777777" w:rsidR="006F1DA2" w:rsidRDefault="006F1DA2"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06DD895C" w14:textId="77777777" w:rsidR="006F1DA2" w:rsidRDefault="006F1DA2" w:rsidP="00B215D7">
            <w:pPr>
              <w:pStyle w:val="Akapitzlist"/>
              <w:spacing w:after="160" w:line="259" w:lineRule="auto"/>
              <w:ind w:left="0"/>
              <w:contextualSpacing/>
              <w:rPr>
                <w:rStyle w:val="FontStyle290"/>
                <w:rFonts w:ascii="Times New Roman" w:hAnsi="Times New Roman"/>
                <w:sz w:val="22"/>
                <w:szCs w:val="22"/>
              </w:rPr>
            </w:pPr>
          </w:p>
        </w:tc>
      </w:tr>
      <w:tr w:rsidR="00140208" w14:paraId="2CA56FB4" w14:textId="7BEB402C" w:rsidTr="007D650B">
        <w:trPr>
          <w:trHeight w:val="681"/>
        </w:trPr>
        <w:tc>
          <w:tcPr>
            <w:tcW w:w="993" w:type="dxa"/>
          </w:tcPr>
          <w:p w14:paraId="39CF2759"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c>
          <w:tcPr>
            <w:tcW w:w="5670" w:type="dxa"/>
          </w:tcPr>
          <w:p w14:paraId="5B254BE2" w14:textId="77777777" w:rsidR="00140208" w:rsidRPr="009C7B5F" w:rsidRDefault="00140208" w:rsidP="00B215D7">
            <w:pPr>
              <w:pStyle w:val="Akapitzlist"/>
              <w:spacing w:after="160" w:line="259" w:lineRule="auto"/>
              <w:ind w:left="0"/>
              <w:contextualSpacing/>
              <w:rPr>
                <w:rStyle w:val="FontStyle290"/>
                <w:rFonts w:ascii="Times New Roman" w:hAnsi="Times New Roman"/>
                <w:b/>
                <w:sz w:val="22"/>
                <w:szCs w:val="22"/>
              </w:rPr>
            </w:pPr>
            <w:r w:rsidRPr="009C7B5F">
              <w:rPr>
                <w:rStyle w:val="FontStyle290"/>
                <w:rFonts w:ascii="Times New Roman" w:hAnsi="Times New Roman"/>
                <w:b/>
                <w:sz w:val="22"/>
                <w:szCs w:val="22"/>
              </w:rPr>
              <w:t>Razem</w:t>
            </w:r>
          </w:p>
        </w:tc>
        <w:tc>
          <w:tcPr>
            <w:tcW w:w="3260" w:type="dxa"/>
          </w:tcPr>
          <w:p w14:paraId="40DD130A"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0B09C934"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r>
    </w:tbl>
    <w:p w14:paraId="61BB1C56" w14:textId="77777777" w:rsidR="00F9451D" w:rsidRDefault="00F9451D" w:rsidP="00B215D7">
      <w:pPr>
        <w:pStyle w:val="Akapitzlist"/>
        <w:spacing w:after="160" w:line="259" w:lineRule="auto"/>
        <w:ind w:left="720"/>
        <w:contextualSpacing/>
        <w:rPr>
          <w:rStyle w:val="FontStyle290"/>
          <w:rFonts w:ascii="Times New Roman" w:hAnsi="Times New Roman"/>
          <w:sz w:val="22"/>
          <w:szCs w:val="22"/>
        </w:rPr>
      </w:pPr>
    </w:p>
    <w:p w14:paraId="623B082D" w14:textId="77777777" w:rsidR="000641D2" w:rsidRDefault="000641D2" w:rsidP="00B215D7">
      <w:pPr>
        <w:pStyle w:val="Akapitzlist"/>
        <w:spacing w:after="160" w:line="259" w:lineRule="auto"/>
        <w:ind w:left="720"/>
        <w:contextualSpacing/>
        <w:rPr>
          <w:rStyle w:val="FontStyle290"/>
          <w:rFonts w:ascii="Times New Roman" w:hAnsi="Times New Roman"/>
          <w:sz w:val="22"/>
          <w:szCs w:val="22"/>
        </w:rPr>
      </w:pPr>
    </w:p>
    <w:p w14:paraId="0DB586A2" w14:textId="77777777" w:rsidR="002C3372" w:rsidRDefault="002C3372">
      <w:pPr>
        <w:rPr>
          <w:rStyle w:val="FontStyle290"/>
          <w:rFonts w:ascii="Times New Roman" w:hAnsi="Times New Roman"/>
          <w:sz w:val="22"/>
          <w:szCs w:val="22"/>
        </w:rPr>
      </w:pPr>
      <w:r>
        <w:rPr>
          <w:rStyle w:val="FontStyle290"/>
          <w:rFonts w:ascii="Times New Roman" w:hAnsi="Times New Roman"/>
          <w:sz w:val="22"/>
          <w:szCs w:val="22"/>
        </w:rPr>
        <w:br w:type="page"/>
      </w:r>
    </w:p>
    <w:p w14:paraId="07FAB7FE" w14:textId="77777777" w:rsidR="00B20C75" w:rsidRDefault="00B20C75" w:rsidP="000641D2">
      <w:pPr>
        <w:pStyle w:val="Nagwek2"/>
        <w:rPr>
          <w:rFonts w:ascii="Times New Roman" w:hAnsi="Times New Roman" w:cs="Times New Roman"/>
          <w:sz w:val="24"/>
          <w:szCs w:val="24"/>
        </w:rPr>
        <w:sectPr w:rsidR="00B20C75" w:rsidSect="003F6BB2">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38713529" w14:textId="77777777" w:rsidR="000641D2" w:rsidRPr="00F17E19" w:rsidRDefault="000641D2" w:rsidP="000641D2">
      <w:pPr>
        <w:pStyle w:val="Nagwek2"/>
        <w:rPr>
          <w:rFonts w:ascii="Times New Roman" w:hAnsi="Times New Roman" w:cs="Times New Roman"/>
          <w:sz w:val="24"/>
          <w:szCs w:val="24"/>
        </w:rPr>
      </w:pPr>
      <w:r w:rsidRPr="00F17E19">
        <w:rPr>
          <w:rFonts w:ascii="Times New Roman" w:hAnsi="Times New Roman" w:cs="Times New Roman"/>
          <w:sz w:val="24"/>
          <w:szCs w:val="24"/>
        </w:rPr>
        <w:lastRenderedPageBreak/>
        <w:t>Załącznik nr 2</w:t>
      </w:r>
      <w:r>
        <w:rPr>
          <w:rFonts w:ascii="Times New Roman" w:hAnsi="Times New Roman" w:cs="Times New Roman"/>
          <w:sz w:val="24"/>
          <w:szCs w:val="24"/>
        </w:rPr>
        <w:t>b</w:t>
      </w:r>
      <w:r w:rsidRPr="00F17E19">
        <w:rPr>
          <w:rFonts w:ascii="Times New Roman" w:hAnsi="Times New Roman" w:cs="Times New Roman"/>
          <w:sz w:val="24"/>
          <w:szCs w:val="24"/>
        </w:rPr>
        <w:t xml:space="preserve"> do Części I SWZ</w:t>
      </w:r>
    </w:p>
    <w:p w14:paraId="6A112DF9" w14:textId="77777777" w:rsidR="000641D2" w:rsidRPr="00B215D7" w:rsidRDefault="000641D2" w:rsidP="000641D2">
      <w:pPr>
        <w:rPr>
          <w:color w:val="000000"/>
          <w:sz w:val="22"/>
          <w:szCs w:val="22"/>
        </w:rPr>
      </w:pPr>
    </w:p>
    <w:tbl>
      <w:tblPr>
        <w:tblStyle w:val="Tabela-Siatka"/>
        <w:tblW w:w="0" w:type="auto"/>
        <w:tblLook w:val="04A0" w:firstRow="1" w:lastRow="0" w:firstColumn="1" w:lastColumn="0" w:noHBand="0" w:noVBand="1"/>
      </w:tblPr>
      <w:tblGrid>
        <w:gridCol w:w="9060"/>
      </w:tblGrid>
      <w:tr w:rsidR="000641D2" w:rsidRPr="005E3555" w14:paraId="7B815B65" w14:textId="77777777" w:rsidTr="00C82EB1">
        <w:trPr>
          <w:trHeight w:val="617"/>
        </w:trPr>
        <w:tc>
          <w:tcPr>
            <w:tcW w:w="9857" w:type="dxa"/>
          </w:tcPr>
          <w:p w14:paraId="301D9F9F" w14:textId="77777777" w:rsidR="000641D2" w:rsidRPr="00B215D7" w:rsidRDefault="000641D2">
            <w:pPr>
              <w:ind w:left="3762" w:hanging="3620"/>
              <w:jc w:val="center"/>
              <w:rPr>
                <w:b/>
                <w:bCs/>
                <w:color w:val="000000"/>
                <w:sz w:val="22"/>
                <w:szCs w:val="22"/>
              </w:rPr>
            </w:pPr>
            <w:r w:rsidRPr="000641D2">
              <w:rPr>
                <w:b/>
                <w:bCs/>
                <w:color w:val="000000"/>
                <w:sz w:val="22"/>
                <w:szCs w:val="22"/>
              </w:rPr>
              <w:t xml:space="preserve">OFERTA TECHNICZNA WYKONAWCY </w:t>
            </w:r>
          </w:p>
        </w:tc>
      </w:tr>
    </w:tbl>
    <w:p w14:paraId="2C9C1A38" w14:textId="77777777" w:rsidR="000641D2" w:rsidRDefault="00B20C75" w:rsidP="000641D2">
      <w:pPr>
        <w:rPr>
          <w:color w:val="000000"/>
          <w:sz w:val="22"/>
          <w:szCs w:val="22"/>
        </w:rPr>
      </w:pPr>
      <w:r>
        <w:rPr>
          <w:color w:val="000000"/>
          <w:sz w:val="22"/>
          <w:szCs w:val="22"/>
        </w:rPr>
        <w:t>Oferta techniczna powinna zawierać:</w:t>
      </w:r>
    </w:p>
    <w:p w14:paraId="7BA698CD" w14:textId="77777777" w:rsidR="000641D2" w:rsidRPr="00B215D7" w:rsidRDefault="000641D2" w:rsidP="00B215D7">
      <w:pPr>
        <w:pStyle w:val="Akapitzlist"/>
        <w:spacing w:after="160" w:line="259" w:lineRule="auto"/>
        <w:ind w:left="720"/>
        <w:contextualSpacing/>
        <w:rPr>
          <w:rStyle w:val="FontStyle290"/>
          <w:rFonts w:ascii="Times New Roman" w:hAnsi="Times New Roman"/>
          <w:sz w:val="22"/>
          <w:szCs w:val="22"/>
        </w:rPr>
      </w:pPr>
    </w:p>
    <w:p w14:paraId="7104B846" w14:textId="77777777" w:rsidR="0060239D" w:rsidRDefault="003F0AA3" w:rsidP="003F0AA3">
      <w:pPr>
        <w:pStyle w:val="Akapitzlist"/>
        <w:numPr>
          <w:ilvl w:val="0"/>
          <w:numId w:val="73"/>
        </w:numPr>
        <w:spacing w:after="160" w:line="259" w:lineRule="auto"/>
        <w:contextualSpacing/>
      </w:pPr>
      <w:r>
        <w:t>PRZEDMIOT OFERTY –</w:t>
      </w:r>
    </w:p>
    <w:p w14:paraId="1319B553" w14:textId="29E92A33" w:rsidR="003F0AA3" w:rsidRDefault="003F0AA3" w:rsidP="003F0AA3">
      <w:pPr>
        <w:pStyle w:val="Akapitzlist"/>
        <w:numPr>
          <w:ilvl w:val="0"/>
          <w:numId w:val="73"/>
        </w:numPr>
        <w:spacing w:after="160" w:line="259" w:lineRule="auto"/>
        <w:contextualSpacing/>
      </w:pPr>
      <w:r>
        <w:t xml:space="preserve"> OPIS FUNKCJONALNY</w:t>
      </w:r>
    </w:p>
    <w:p w14:paraId="79BC4412" w14:textId="77777777" w:rsidR="0060239D" w:rsidRDefault="0060239D" w:rsidP="0060239D">
      <w:pPr>
        <w:pStyle w:val="Akapitzlist"/>
        <w:numPr>
          <w:ilvl w:val="0"/>
          <w:numId w:val="73"/>
        </w:numPr>
        <w:spacing w:after="160" w:line="259" w:lineRule="auto"/>
        <w:contextualSpacing/>
      </w:pPr>
      <w:r>
        <w:t>OPIS TECHNICZNY</w:t>
      </w:r>
    </w:p>
    <w:p w14:paraId="468C5CA0" w14:textId="5CE31D3C" w:rsidR="0060239D" w:rsidRDefault="0060239D" w:rsidP="0060239D">
      <w:pPr>
        <w:pStyle w:val="Akapitzlist"/>
        <w:numPr>
          <w:ilvl w:val="1"/>
          <w:numId w:val="73"/>
        </w:numPr>
        <w:spacing w:after="160" w:line="259" w:lineRule="auto"/>
        <w:contextualSpacing/>
      </w:pPr>
      <w:r>
        <w:t xml:space="preserve">Specyfikacja głównych urządzeń </w:t>
      </w:r>
    </w:p>
    <w:p w14:paraId="59FBDAF2" w14:textId="4E07005A" w:rsidR="0060239D" w:rsidRDefault="0060239D" w:rsidP="007D650B">
      <w:pPr>
        <w:pStyle w:val="Akapitzlist"/>
        <w:numPr>
          <w:ilvl w:val="1"/>
          <w:numId w:val="73"/>
        </w:numPr>
        <w:spacing w:after="160" w:line="259" w:lineRule="auto"/>
        <w:contextualSpacing/>
      </w:pPr>
      <w:r>
        <w:t>.Parametry techniczne głównych urządzeń</w:t>
      </w:r>
    </w:p>
    <w:p w14:paraId="6860C0CF" w14:textId="795200F6" w:rsidR="0060239D" w:rsidRDefault="0060239D" w:rsidP="007D650B">
      <w:pPr>
        <w:pStyle w:val="Akapitzlist"/>
        <w:numPr>
          <w:ilvl w:val="1"/>
          <w:numId w:val="73"/>
        </w:numPr>
        <w:spacing w:after="160" w:line="259" w:lineRule="auto"/>
        <w:contextualSpacing/>
      </w:pPr>
      <w:r>
        <w:t>specyfikacja zakresu prac i dostaw</w:t>
      </w:r>
    </w:p>
    <w:p w14:paraId="11CA4A28" w14:textId="77777777" w:rsidR="0060239D" w:rsidRDefault="0060239D" w:rsidP="0060239D">
      <w:pPr>
        <w:pStyle w:val="Akapitzlist"/>
        <w:numPr>
          <w:ilvl w:val="1"/>
          <w:numId w:val="73"/>
        </w:numPr>
        <w:spacing w:after="160" w:line="259" w:lineRule="auto"/>
        <w:contextualSpacing/>
      </w:pPr>
      <w:r>
        <w:t>Izolacja</w:t>
      </w:r>
    </w:p>
    <w:p w14:paraId="188BA6D1" w14:textId="77777777" w:rsidR="0060239D" w:rsidRDefault="0060239D" w:rsidP="0060239D">
      <w:pPr>
        <w:pStyle w:val="Akapitzlist"/>
        <w:numPr>
          <w:ilvl w:val="1"/>
          <w:numId w:val="73"/>
        </w:numPr>
        <w:spacing w:after="160" w:line="259" w:lineRule="auto"/>
        <w:contextualSpacing/>
      </w:pPr>
      <w:r>
        <w:t>Wymiary ramowe i masy</w:t>
      </w:r>
    </w:p>
    <w:p w14:paraId="408B61F0" w14:textId="77777777" w:rsidR="0060239D" w:rsidRDefault="0060239D" w:rsidP="0060239D">
      <w:pPr>
        <w:pStyle w:val="Akapitzlist"/>
        <w:numPr>
          <w:ilvl w:val="1"/>
          <w:numId w:val="73"/>
        </w:numPr>
        <w:spacing w:after="160" w:line="259" w:lineRule="auto"/>
        <w:contextualSpacing/>
      </w:pPr>
      <w:r>
        <w:t>Materiały głównych komponentów</w:t>
      </w:r>
    </w:p>
    <w:p w14:paraId="484EA22B" w14:textId="2E100724" w:rsidR="0060239D" w:rsidRDefault="0060239D">
      <w:pPr>
        <w:pStyle w:val="Akapitzlist"/>
        <w:numPr>
          <w:ilvl w:val="1"/>
          <w:numId w:val="73"/>
        </w:numPr>
        <w:spacing w:after="160" w:line="259" w:lineRule="auto"/>
        <w:contextualSpacing/>
      </w:pPr>
      <w:r>
        <w:t xml:space="preserve">Systemy pomocnicze </w:t>
      </w:r>
    </w:p>
    <w:p w14:paraId="2649E9B8" w14:textId="3E0C6524" w:rsidR="0060239D" w:rsidRDefault="0060239D" w:rsidP="007D650B">
      <w:pPr>
        <w:pStyle w:val="Akapitzlist"/>
        <w:numPr>
          <w:ilvl w:val="1"/>
          <w:numId w:val="73"/>
        </w:numPr>
        <w:spacing w:after="160" w:line="259" w:lineRule="auto"/>
        <w:contextualSpacing/>
      </w:pPr>
      <w:r>
        <w:t xml:space="preserve">Wymagania w zakresie układów sterowania </w:t>
      </w:r>
    </w:p>
    <w:p w14:paraId="570B83AA" w14:textId="77777777" w:rsidR="00803443" w:rsidRDefault="0060239D" w:rsidP="0060239D">
      <w:pPr>
        <w:pStyle w:val="Akapitzlist"/>
        <w:numPr>
          <w:ilvl w:val="1"/>
          <w:numId w:val="73"/>
        </w:numPr>
        <w:spacing w:after="160" w:line="259" w:lineRule="auto"/>
        <w:contextualSpacing/>
      </w:pPr>
      <w:r>
        <w:t xml:space="preserve">Wymagania w zakresie układów zasilania </w:t>
      </w:r>
    </w:p>
    <w:p w14:paraId="6FC6FFE0" w14:textId="77777777" w:rsidR="00803443" w:rsidRDefault="00803443" w:rsidP="00803443">
      <w:pPr>
        <w:pStyle w:val="Akapitzlist"/>
        <w:numPr>
          <w:ilvl w:val="1"/>
          <w:numId w:val="73"/>
        </w:numPr>
        <w:spacing w:after="160" w:line="259" w:lineRule="auto"/>
        <w:contextualSpacing/>
      </w:pPr>
      <w:r>
        <w:t>Układy pomiarowe i sterowań</w:t>
      </w:r>
    </w:p>
    <w:p w14:paraId="2EE50C60" w14:textId="3C5B6249" w:rsidR="0060239D" w:rsidRDefault="0060239D">
      <w:pPr>
        <w:pStyle w:val="Akapitzlist"/>
        <w:numPr>
          <w:ilvl w:val="1"/>
          <w:numId w:val="73"/>
        </w:numPr>
        <w:spacing w:after="160" w:line="259" w:lineRule="auto"/>
        <w:contextualSpacing/>
      </w:pPr>
      <w:r>
        <w:t xml:space="preserve">Zakres konserwacji i remontów </w:t>
      </w:r>
    </w:p>
    <w:p w14:paraId="5B6E7B44" w14:textId="77777777" w:rsidR="0060239D" w:rsidRDefault="0060239D" w:rsidP="0060239D">
      <w:pPr>
        <w:pStyle w:val="Akapitzlist"/>
        <w:numPr>
          <w:ilvl w:val="1"/>
          <w:numId w:val="73"/>
        </w:numPr>
        <w:spacing w:after="160" w:line="259" w:lineRule="auto"/>
        <w:contextualSpacing/>
      </w:pPr>
      <w:r>
        <w:t>Specjalne narzędzia konserwacyjne i dokumentacja</w:t>
      </w:r>
    </w:p>
    <w:p w14:paraId="4D0FFF26" w14:textId="7DCDCC0C" w:rsidR="0060239D" w:rsidRDefault="0060239D">
      <w:pPr>
        <w:pStyle w:val="Akapitzlist"/>
        <w:numPr>
          <w:ilvl w:val="1"/>
          <w:numId w:val="73"/>
        </w:numPr>
        <w:spacing w:after="160" w:line="259" w:lineRule="auto"/>
        <w:contextualSpacing/>
      </w:pPr>
      <w:r>
        <w:t>Części zamienne</w:t>
      </w:r>
    </w:p>
    <w:p w14:paraId="11C3A81A" w14:textId="5EAE99E3" w:rsidR="00803443" w:rsidRDefault="003F0AA3" w:rsidP="007D650B">
      <w:pPr>
        <w:pStyle w:val="Akapitzlist"/>
        <w:numPr>
          <w:ilvl w:val="1"/>
          <w:numId w:val="73"/>
        </w:numPr>
        <w:spacing w:after="160" w:line="259" w:lineRule="auto"/>
        <w:contextualSpacing/>
      </w:pPr>
      <w:r>
        <w:t>Specjalne narzędzia do montażu, transportu i przenoszenia nowo dostarczonych komponentów.</w:t>
      </w:r>
    </w:p>
    <w:p w14:paraId="21FB54B7" w14:textId="6B528D3A" w:rsidR="00803443" w:rsidRPr="00620F75" w:rsidRDefault="003F0AA3" w:rsidP="007D650B">
      <w:pPr>
        <w:pStyle w:val="Akapitzlist"/>
        <w:numPr>
          <w:ilvl w:val="1"/>
          <w:numId w:val="73"/>
        </w:numPr>
        <w:spacing w:after="160" w:line="259" w:lineRule="auto"/>
        <w:contextualSpacing/>
      </w:pPr>
      <w:r w:rsidRPr="00620F75">
        <w:t>Części zapasowe i szybkozużywające się dla nowo dostarczonych komponentów w okresie Gwarancji</w:t>
      </w:r>
    </w:p>
    <w:p w14:paraId="32013528" w14:textId="77777777" w:rsidR="003F0AA3" w:rsidRDefault="003F0AA3">
      <w:pPr>
        <w:pStyle w:val="Akapitzlist"/>
        <w:numPr>
          <w:ilvl w:val="1"/>
          <w:numId w:val="73"/>
        </w:numPr>
        <w:spacing w:after="160" w:line="259" w:lineRule="auto"/>
        <w:contextualSpacing/>
      </w:pPr>
      <w:r>
        <w:t>Usługi</w:t>
      </w:r>
    </w:p>
    <w:p w14:paraId="736107C2" w14:textId="77777777" w:rsidR="003F0AA3" w:rsidRDefault="003F0AA3" w:rsidP="003F0AA3">
      <w:pPr>
        <w:pStyle w:val="Akapitzlist"/>
        <w:numPr>
          <w:ilvl w:val="2"/>
          <w:numId w:val="73"/>
        </w:numPr>
        <w:spacing w:after="160" w:line="259" w:lineRule="auto"/>
        <w:ind w:hanging="657"/>
        <w:contextualSpacing/>
      </w:pPr>
      <w:r>
        <w:t>Zarządzanie Projektem</w:t>
      </w:r>
    </w:p>
    <w:p w14:paraId="6C73A193" w14:textId="77777777" w:rsidR="003F0AA3" w:rsidRDefault="003F0AA3" w:rsidP="003F0AA3">
      <w:pPr>
        <w:pStyle w:val="Akapitzlist"/>
        <w:numPr>
          <w:ilvl w:val="2"/>
          <w:numId w:val="73"/>
        </w:numPr>
        <w:spacing w:after="160" w:line="259" w:lineRule="auto"/>
        <w:ind w:hanging="657"/>
        <w:contextualSpacing/>
      </w:pPr>
      <w:r>
        <w:t>Zapewnienie jakości</w:t>
      </w:r>
    </w:p>
    <w:p w14:paraId="2B0A673C" w14:textId="77777777" w:rsidR="003F0AA3" w:rsidRDefault="003F0AA3" w:rsidP="003F0AA3">
      <w:pPr>
        <w:pStyle w:val="Akapitzlist"/>
        <w:numPr>
          <w:ilvl w:val="2"/>
          <w:numId w:val="73"/>
        </w:numPr>
        <w:spacing w:after="160" w:line="259" w:lineRule="auto"/>
        <w:ind w:hanging="657"/>
        <w:contextualSpacing/>
      </w:pPr>
      <w:r>
        <w:t>Wykonanie technologiczne i dokumentacja</w:t>
      </w:r>
    </w:p>
    <w:p w14:paraId="492732C0" w14:textId="77777777" w:rsidR="003F0AA3" w:rsidRDefault="003F0AA3" w:rsidP="003F0AA3">
      <w:pPr>
        <w:pStyle w:val="Akapitzlist"/>
        <w:numPr>
          <w:ilvl w:val="2"/>
          <w:numId w:val="73"/>
        </w:numPr>
        <w:spacing w:after="160" w:line="259" w:lineRule="auto"/>
        <w:ind w:hanging="657"/>
        <w:contextualSpacing/>
      </w:pPr>
      <w:r>
        <w:t>Proces produkcyjny</w:t>
      </w:r>
    </w:p>
    <w:p w14:paraId="7FD2D44D" w14:textId="77777777" w:rsidR="003F0AA3" w:rsidRDefault="003F0AA3" w:rsidP="003F0AA3">
      <w:pPr>
        <w:pStyle w:val="Akapitzlist"/>
        <w:numPr>
          <w:ilvl w:val="2"/>
          <w:numId w:val="73"/>
        </w:numPr>
        <w:spacing w:after="160" w:line="259" w:lineRule="auto"/>
        <w:ind w:hanging="657"/>
        <w:contextualSpacing/>
      </w:pPr>
      <w:r>
        <w:t>Nadzór montażu i oddania do eksploatacji</w:t>
      </w:r>
    </w:p>
    <w:p w14:paraId="56278508" w14:textId="77777777" w:rsidR="003F0AA3" w:rsidRDefault="003F0AA3" w:rsidP="003F0AA3">
      <w:pPr>
        <w:pStyle w:val="Akapitzlist"/>
        <w:numPr>
          <w:ilvl w:val="2"/>
          <w:numId w:val="73"/>
        </w:numPr>
        <w:spacing w:after="160" w:line="259" w:lineRule="auto"/>
        <w:ind w:hanging="657"/>
        <w:contextualSpacing/>
      </w:pPr>
      <w:r>
        <w:t>Szkolenie personelu Kupującego</w:t>
      </w:r>
    </w:p>
    <w:p w14:paraId="452775DF" w14:textId="77777777" w:rsidR="003F0AA3" w:rsidRDefault="003F0AA3" w:rsidP="003F0AA3">
      <w:pPr>
        <w:pStyle w:val="Akapitzlist"/>
        <w:numPr>
          <w:ilvl w:val="1"/>
          <w:numId w:val="73"/>
        </w:numPr>
        <w:spacing w:after="160" w:line="259" w:lineRule="auto"/>
        <w:contextualSpacing/>
      </w:pPr>
      <w:r>
        <w:t>Prace na Terenie budowy</w:t>
      </w:r>
    </w:p>
    <w:p w14:paraId="15E1D06B" w14:textId="77777777" w:rsidR="003F0AA3" w:rsidRDefault="003F0AA3" w:rsidP="003F0AA3">
      <w:pPr>
        <w:pStyle w:val="Akapitzlist"/>
        <w:numPr>
          <w:ilvl w:val="2"/>
          <w:numId w:val="73"/>
        </w:numPr>
        <w:spacing w:after="160" w:line="259" w:lineRule="auto"/>
        <w:ind w:hanging="657"/>
        <w:contextualSpacing/>
      </w:pPr>
      <w:r>
        <w:t>Wstępny harmonogram realizacji</w:t>
      </w:r>
    </w:p>
    <w:p w14:paraId="13055BA3" w14:textId="412BE90D" w:rsidR="003F0AA3" w:rsidRDefault="00FB6560" w:rsidP="003F0AA3">
      <w:pPr>
        <w:pStyle w:val="Akapitzlist"/>
        <w:numPr>
          <w:ilvl w:val="3"/>
          <w:numId w:val="73"/>
        </w:numPr>
        <w:spacing w:after="160" w:line="259" w:lineRule="auto"/>
        <w:contextualSpacing/>
      </w:pPr>
      <w:r>
        <w:t>h</w:t>
      </w:r>
      <w:r w:rsidR="003F0AA3">
        <w:t xml:space="preserve">armonogram prefabrykacji </w:t>
      </w:r>
    </w:p>
    <w:p w14:paraId="4F99299F" w14:textId="4C9869EB" w:rsidR="003F0AA3" w:rsidRDefault="00FB6560" w:rsidP="003F0AA3">
      <w:pPr>
        <w:pStyle w:val="Akapitzlist"/>
        <w:numPr>
          <w:ilvl w:val="3"/>
          <w:numId w:val="73"/>
        </w:numPr>
        <w:spacing w:after="160" w:line="259" w:lineRule="auto"/>
        <w:contextualSpacing/>
      </w:pPr>
      <w:r>
        <w:t>h</w:t>
      </w:r>
      <w:r w:rsidR="003F0AA3">
        <w:t>armonogram dostaw</w:t>
      </w:r>
    </w:p>
    <w:p w14:paraId="41DE9573" w14:textId="0E24402E" w:rsidR="003F0AA3" w:rsidRDefault="00FB6560" w:rsidP="003F0AA3">
      <w:pPr>
        <w:pStyle w:val="Akapitzlist"/>
        <w:numPr>
          <w:ilvl w:val="3"/>
          <w:numId w:val="73"/>
        </w:numPr>
        <w:spacing w:after="160" w:line="259" w:lineRule="auto"/>
        <w:contextualSpacing/>
      </w:pPr>
      <w:r>
        <w:t>h</w:t>
      </w:r>
      <w:r w:rsidR="003F0AA3">
        <w:t>armonogram montażu</w:t>
      </w:r>
    </w:p>
    <w:p w14:paraId="13182AB5" w14:textId="1FBED617" w:rsidR="003F0AA3" w:rsidRDefault="00FB6560" w:rsidP="003F0AA3">
      <w:pPr>
        <w:pStyle w:val="Akapitzlist"/>
        <w:numPr>
          <w:ilvl w:val="3"/>
          <w:numId w:val="73"/>
        </w:numPr>
        <w:spacing w:after="160" w:line="259" w:lineRule="auto"/>
        <w:contextualSpacing/>
      </w:pPr>
      <w:r>
        <w:t>h</w:t>
      </w:r>
      <w:r w:rsidR="003F0AA3">
        <w:t>armonogram rozruchu</w:t>
      </w:r>
    </w:p>
    <w:p w14:paraId="212B11A3" w14:textId="77777777" w:rsidR="003F0AA3" w:rsidRDefault="003F0AA3" w:rsidP="003F0AA3">
      <w:pPr>
        <w:pStyle w:val="Akapitzlist"/>
        <w:numPr>
          <w:ilvl w:val="2"/>
          <w:numId w:val="73"/>
        </w:numPr>
        <w:spacing w:after="160" w:line="259" w:lineRule="auto"/>
        <w:ind w:hanging="657"/>
        <w:contextualSpacing/>
      </w:pPr>
      <w:r>
        <w:t>Warunki ramowe dla realizacji działalności na Terenie budowy</w:t>
      </w:r>
    </w:p>
    <w:p w14:paraId="0C505051" w14:textId="77777777" w:rsidR="003F0AA3" w:rsidRDefault="003F0AA3" w:rsidP="003F0AA3">
      <w:pPr>
        <w:pStyle w:val="Akapitzlist"/>
        <w:numPr>
          <w:ilvl w:val="2"/>
          <w:numId w:val="73"/>
        </w:numPr>
        <w:spacing w:after="160" w:line="259" w:lineRule="auto"/>
        <w:ind w:hanging="657"/>
        <w:contextualSpacing/>
      </w:pPr>
      <w:r>
        <w:t>Prace przygotowawcze</w:t>
      </w:r>
    </w:p>
    <w:p w14:paraId="6432EAC3" w14:textId="77777777" w:rsidR="003F0AA3" w:rsidRDefault="003F0AA3" w:rsidP="003F0AA3">
      <w:pPr>
        <w:pStyle w:val="Akapitzlist"/>
        <w:numPr>
          <w:ilvl w:val="2"/>
          <w:numId w:val="73"/>
        </w:numPr>
        <w:spacing w:after="160" w:line="259" w:lineRule="auto"/>
        <w:ind w:hanging="657"/>
        <w:contextualSpacing/>
      </w:pPr>
      <w:r>
        <w:lastRenderedPageBreak/>
        <w:t xml:space="preserve">Montaż </w:t>
      </w:r>
    </w:p>
    <w:p w14:paraId="10651EF3" w14:textId="77777777" w:rsidR="003F0AA3" w:rsidRDefault="003F0AA3" w:rsidP="003F0AA3">
      <w:pPr>
        <w:pStyle w:val="Akapitzlist"/>
        <w:numPr>
          <w:ilvl w:val="3"/>
          <w:numId w:val="73"/>
        </w:numPr>
        <w:spacing w:after="160" w:line="259" w:lineRule="auto"/>
        <w:contextualSpacing/>
      </w:pPr>
      <w:r>
        <w:t>Technologia montażu</w:t>
      </w:r>
    </w:p>
    <w:p w14:paraId="1260F72B" w14:textId="77777777" w:rsidR="003F0AA3" w:rsidRDefault="003F0AA3" w:rsidP="003F0AA3">
      <w:pPr>
        <w:pStyle w:val="Akapitzlist"/>
        <w:numPr>
          <w:ilvl w:val="1"/>
          <w:numId w:val="73"/>
        </w:numPr>
        <w:spacing w:after="160" w:line="259" w:lineRule="auto"/>
        <w:contextualSpacing/>
      </w:pPr>
      <w:r>
        <w:t>Organizacja Terenu budowy i podział obowiązków na Terenie budowy</w:t>
      </w:r>
    </w:p>
    <w:p w14:paraId="2CF6EA83" w14:textId="77777777" w:rsidR="003F0AA3" w:rsidRDefault="003F0AA3" w:rsidP="003F0AA3">
      <w:pPr>
        <w:pStyle w:val="Akapitzlist"/>
        <w:numPr>
          <w:ilvl w:val="1"/>
          <w:numId w:val="73"/>
        </w:numPr>
        <w:spacing w:after="160" w:line="259" w:lineRule="auto"/>
        <w:contextualSpacing/>
      </w:pPr>
      <w:r>
        <w:t>Identyfikacja ryzyk realizacji Przedmiotu Zamówienia i scenariusze jego ograniczenia</w:t>
      </w:r>
    </w:p>
    <w:p w14:paraId="4155FAF1" w14:textId="77777777" w:rsidR="003F0AA3" w:rsidRDefault="003F0AA3" w:rsidP="003F0AA3">
      <w:pPr>
        <w:pStyle w:val="Akapitzlist"/>
        <w:numPr>
          <w:ilvl w:val="0"/>
          <w:numId w:val="73"/>
        </w:numPr>
        <w:spacing w:after="160" w:line="259" w:lineRule="auto"/>
        <w:contextualSpacing/>
      </w:pPr>
      <w:r>
        <w:t>WARUNKI EKSPLOATACYJNE PODCZAS WARUNKÓW EKSPLOATACYJNYCH</w:t>
      </w:r>
    </w:p>
    <w:p w14:paraId="1A88C4BF" w14:textId="77777777" w:rsidR="003F0AA3" w:rsidRDefault="003F0AA3" w:rsidP="003F0AA3">
      <w:pPr>
        <w:pStyle w:val="Akapitzlist"/>
        <w:numPr>
          <w:ilvl w:val="1"/>
          <w:numId w:val="73"/>
        </w:numPr>
        <w:spacing w:after="160" w:line="259" w:lineRule="auto"/>
        <w:contextualSpacing/>
      </w:pPr>
      <w:r>
        <w:t>Metoda korekty parametrów w odniesieniu do parametrów podstawowych (krzywe starzenia)</w:t>
      </w:r>
    </w:p>
    <w:p w14:paraId="7693CC75" w14:textId="77777777" w:rsidR="003F0AA3" w:rsidRDefault="003F0AA3" w:rsidP="003F0AA3">
      <w:pPr>
        <w:spacing w:after="160" w:line="259" w:lineRule="auto"/>
        <w:rPr>
          <w:rStyle w:val="FontStyle290"/>
          <w:rFonts w:ascii="Times New Roman" w:hAnsi="Times New Roman"/>
          <w:sz w:val="22"/>
          <w:szCs w:val="22"/>
        </w:rPr>
        <w:sectPr w:rsidR="003F0AA3" w:rsidSect="009C7B5F">
          <w:pgSz w:w="11906" w:h="16838"/>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4B13F979" w14:textId="77777777" w:rsidR="00E01982" w:rsidRDefault="00E01982" w:rsidP="00E01982">
      <w:pPr>
        <w:suppressAutoHyphens/>
        <w:spacing w:after="40"/>
        <w:ind w:left="709" w:hanging="709"/>
        <w:jc w:val="right"/>
        <w:rPr>
          <w:bCs/>
          <w:szCs w:val="20"/>
        </w:rPr>
      </w:pPr>
    </w:p>
    <w:p w14:paraId="58566F39"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06F5B68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1B670958"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ADE3B53"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A96CE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67CB4D5"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E0FAF7" w14:textId="77777777" w:rsidTr="005803E7">
        <w:tc>
          <w:tcPr>
            <w:tcW w:w="9212" w:type="dxa"/>
            <w:shd w:val="clear" w:color="auto" w:fill="F2F2F2" w:themeFill="background1" w:themeFillShade="F2"/>
          </w:tcPr>
          <w:p w14:paraId="193208ED"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F8D32C2" w14:textId="77777777" w:rsidR="00B90E3F" w:rsidRPr="00F1451C" w:rsidRDefault="00B90E3F" w:rsidP="00F1451C">
            <w:pPr>
              <w:spacing w:line="304" w:lineRule="exact"/>
              <w:rPr>
                <w:rFonts w:ascii="Arial" w:hAnsi="Arial" w:cs="Arial"/>
                <w:color w:val="000000"/>
                <w:sz w:val="22"/>
                <w:szCs w:val="22"/>
              </w:rPr>
            </w:pPr>
          </w:p>
        </w:tc>
      </w:tr>
    </w:tbl>
    <w:p w14:paraId="1008C24E" w14:textId="77777777" w:rsidR="00B90E3F" w:rsidRPr="00F1451C" w:rsidRDefault="00B90E3F" w:rsidP="00F1451C">
      <w:pPr>
        <w:pStyle w:val="Style18"/>
        <w:widowControl/>
        <w:spacing w:line="304" w:lineRule="exact"/>
        <w:ind w:left="2904"/>
        <w:rPr>
          <w:sz w:val="22"/>
          <w:szCs w:val="22"/>
        </w:rPr>
      </w:pPr>
    </w:p>
    <w:p w14:paraId="3B12E561"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A61B525" w14:textId="77777777" w:rsidTr="005803E7">
        <w:tc>
          <w:tcPr>
            <w:tcW w:w="3261" w:type="dxa"/>
            <w:tcBorders>
              <w:top w:val="single" w:sz="6" w:space="0" w:color="auto"/>
              <w:left w:val="single" w:sz="6" w:space="0" w:color="auto"/>
              <w:bottom w:val="single" w:sz="6" w:space="0" w:color="auto"/>
              <w:right w:val="single" w:sz="6" w:space="0" w:color="auto"/>
            </w:tcBorders>
          </w:tcPr>
          <w:p w14:paraId="5EF6992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55F0C25"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51238128" w14:textId="77777777" w:rsidTr="005803E7">
        <w:tc>
          <w:tcPr>
            <w:tcW w:w="3261" w:type="dxa"/>
            <w:tcBorders>
              <w:top w:val="single" w:sz="6" w:space="0" w:color="auto"/>
              <w:left w:val="single" w:sz="6" w:space="0" w:color="auto"/>
              <w:bottom w:val="single" w:sz="6" w:space="0" w:color="auto"/>
              <w:right w:val="single" w:sz="6" w:space="0" w:color="auto"/>
            </w:tcBorders>
          </w:tcPr>
          <w:p w14:paraId="316F0DC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70741F" w14:textId="77777777" w:rsidR="00B90E3F" w:rsidRPr="00F1451C" w:rsidRDefault="00B90E3F" w:rsidP="00F1451C">
            <w:pPr>
              <w:pStyle w:val="Style6"/>
              <w:widowControl/>
              <w:spacing w:line="304" w:lineRule="exact"/>
              <w:rPr>
                <w:sz w:val="22"/>
                <w:szCs w:val="22"/>
              </w:rPr>
            </w:pPr>
          </w:p>
        </w:tc>
      </w:tr>
      <w:tr w:rsidR="00B90E3F" w:rsidRPr="00F1451C" w14:paraId="13AFCF42" w14:textId="77777777" w:rsidTr="005803E7">
        <w:tc>
          <w:tcPr>
            <w:tcW w:w="3261" w:type="dxa"/>
            <w:tcBorders>
              <w:top w:val="single" w:sz="6" w:space="0" w:color="auto"/>
              <w:left w:val="single" w:sz="6" w:space="0" w:color="auto"/>
              <w:bottom w:val="single" w:sz="6" w:space="0" w:color="auto"/>
              <w:right w:val="single" w:sz="6" w:space="0" w:color="auto"/>
            </w:tcBorders>
          </w:tcPr>
          <w:p w14:paraId="5A1EC8B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A066DD1" w14:textId="77777777" w:rsidR="00B90E3F" w:rsidRPr="00F1451C" w:rsidRDefault="00B90E3F" w:rsidP="00F1451C">
            <w:pPr>
              <w:pStyle w:val="Style6"/>
              <w:widowControl/>
              <w:spacing w:line="304" w:lineRule="exact"/>
              <w:rPr>
                <w:sz w:val="22"/>
                <w:szCs w:val="22"/>
              </w:rPr>
            </w:pPr>
          </w:p>
        </w:tc>
      </w:tr>
      <w:tr w:rsidR="00B90E3F" w:rsidRPr="00F1451C" w14:paraId="359D0FD1" w14:textId="77777777" w:rsidTr="005803E7">
        <w:tc>
          <w:tcPr>
            <w:tcW w:w="3261" w:type="dxa"/>
            <w:tcBorders>
              <w:top w:val="single" w:sz="6" w:space="0" w:color="auto"/>
              <w:left w:val="single" w:sz="6" w:space="0" w:color="auto"/>
              <w:bottom w:val="single" w:sz="6" w:space="0" w:color="auto"/>
              <w:right w:val="single" w:sz="6" w:space="0" w:color="auto"/>
            </w:tcBorders>
          </w:tcPr>
          <w:p w14:paraId="5AAED2C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D8A774" w14:textId="77777777" w:rsidR="00B90E3F" w:rsidRPr="00F1451C" w:rsidRDefault="00B90E3F" w:rsidP="00F1451C">
            <w:pPr>
              <w:pStyle w:val="Style6"/>
              <w:widowControl/>
              <w:spacing w:line="304" w:lineRule="exact"/>
              <w:rPr>
                <w:sz w:val="22"/>
                <w:szCs w:val="22"/>
              </w:rPr>
            </w:pPr>
          </w:p>
        </w:tc>
      </w:tr>
      <w:tr w:rsidR="00B90E3F" w:rsidRPr="00F1451C" w14:paraId="21099503" w14:textId="77777777" w:rsidTr="005803E7">
        <w:tc>
          <w:tcPr>
            <w:tcW w:w="3261" w:type="dxa"/>
            <w:tcBorders>
              <w:top w:val="single" w:sz="6" w:space="0" w:color="auto"/>
              <w:left w:val="single" w:sz="6" w:space="0" w:color="auto"/>
              <w:bottom w:val="single" w:sz="6" w:space="0" w:color="auto"/>
              <w:right w:val="single" w:sz="6" w:space="0" w:color="auto"/>
            </w:tcBorders>
          </w:tcPr>
          <w:p w14:paraId="6574965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4B9A55C" w14:textId="77777777" w:rsidR="00B90E3F" w:rsidRPr="00F1451C" w:rsidRDefault="00B90E3F" w:rsidP="00F1451C">
            <w:pPr>
              <w:pStyle w:val="Style6"/>
              <w:widowControl/>
              <w:spacing w:line="304" w:lineRule="exact"/>
              <w:rPr>
                <w:sz w:val="22"/>
                <w:szCs w:val="22"/>
              </w:rPr>
            </w:pPr>
          </w:p>
        </w:tc>
      </w:tr>
    </w:tbl>
    <w:p w14:paraId="07A65EB9" w14:textId="77777777" w:rsidR="00B90E3F" w:rsidRPr="00F1451C" w:rsidRDefault="00B90E3F" w:rsidP="00F1451C">
      <w:pPr>
        <w:spacing w:line="304" w:lineRule="exact"/>
        <w:rPr>
          <w:rFonts w:ascii="Arial" w:hAnsi="Arial" w:cs="Arial"/>
          <w:sz w:val="22"/>
          <w:szCs w:val="22"/>
        </w:rPr>
      </w:pPr>
    </w:p>
    <w:p w14:paraId="148C8F6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659AE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7F5B81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7DA5434" w14:textId="77777777" w:rsidTr="005803E7">
        <w:trPr>
          <w:trHeight w:val="523"/>
        </w:trPr>
        <w:tc>
          <w:tcPr>
            <w:tcW w:w="9212" w:type="dxa"/>
          </w:tcPr>
          <w:p w14:paraId="18A4082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3DDD2F06" w14:textId="77777777" w:rsidR="00B90E3F" w:rsidRPr="00F1451C" w:rsidRDefault="00B90E3F" w:rsidP="00F1451C">
      <w:pPr>
        <w:spacing w:line="304" w:lineRule="exact"/>
        <w:rPr>
          <w:rFonts w:ascii="Arial" w:hAnsi="Arial" w:cs="Arial"/>
          <w:color w:val="000000"/>
          <w:sz w:val="22"/>
          <w:szCs w:val="22"/>
        </w:rPr>
      </w:pPr>
    </w:p>
    <w:p w14:paraId="6961D4BD"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692B5583"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7C704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6EC775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8ABF24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779FF7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1E4AF75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0070F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4FBA1A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4766F2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92BD9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808AA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453C3A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C8553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1DD74A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7D1FE2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5E1091F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BD4CA2"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4531C5C2"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17C7454"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3E876D9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C851B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49805DD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C9D40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7C2183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C2802A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75F9654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AF349F" w14:textId="21AB849F"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B82C44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32AFBB45"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AB00E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F32969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2C72913" w14:textId="4C0B7EFC"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D7F5CB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A140B9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3E0E1C3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5D3AD4" w14:textId="3218074D"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19A6B07C"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lastRenderedPageBreak/>
        <w:t xml:space="preserve">(miejsce i data złożenia oświadczenia)                                 (podpis podmiotu oddającego zasoby </w:t>
      </w:r>
    </w:p>
    <w:p w14:paraId="2ACD33E1"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1D4C06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89D36D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24E99A6" w14:textId="31367382" w:rsidR="00B90E3F" w:rsidRDefault="00B90E3F" w:rsidP="00FB2563">
      <w:pPr>
        <w:spacing w:line="304" w:lineRule="exact"/>
        <w:ind w:left="142"/>
        <w:jc w:val="both"/>
        <w:rPr>
          <w:rFonts w:ascii="Arial" w:hAnsi="Arial" w:cs="Arial"/>
          <w:b/>
          <w:bCs/>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10FA043E" w14:textId="628172F9" w:rsidR="00F36A85" w:rsidRDefault="00F36A85" w:rsidP="00FB2563">
      <w:pPr>
        <w:spacing w:line="304" w:lineRule="exact"/>
        <w:ind w:left="142"/>
        <w:jc w:val="both"/>
        <w:rPr>
          <w:rFonts w:ascii="Arial" w:hAnsi="Arial" w:cs="Arial"/>
          <w:b/>
          <w:bCs/>
          <w:color w:val="000000"/>
          <w:sz w:val="22"/>
          <w:szCs w:val="22"/>
        </w:rPr>
      </w:pPr>
    </w:p>
    <w:p w14:paraId="1B2499FE" w14:textId="08A2D03E" w:rsidR="00F36A85" w:rsidRDefault="00F36A85"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UWAGA! Minimalny zakres </w:t>
      </w:r>
      <w:r w:rsidR="00494942">
        <w:rPr>
          <w:rFonts w:ascii="Arial" w:hAnsi="Arial" w:cs="Arial"/>
          <w:b/>
          <w:bCs/>
          <w:color w:val="000000"/>
          <w:sz w:val="22"/>
          <w:szCs w:val="22"/>
        </w:rPr>
        <w:t xml:space="preserve">zobowiązania </w:t>
      </w:r>
      <w:r>
        <w:rPr>
          <w:rFonts w:ascii="Arial" w:hAnsi="Arial" w:cs="Arial"/>
          <w:b/>
          <w:bCs/>
          <w:color w:val="000000"/>
          <w:sz w:val="22"/>
          <w:szCs w:val="22"/>
        </w:rPr>
        <w:t xml:space="preserve">podmiotu </w:t>
      </w:r>
      <w:r w:rsidR="00D8095B">
        <w:rPr>
          <w:rFonts w:ascii="Arial" w:hAnsi="Arial" w:cs="Arial"/>
          <w:b/>
          <w:bCs/>
          <w:color w:val="000000"/>
          <w:sz w:val="22"/>
          <w:szCs w:val="22"/>
        </w:rPr>
        <w:t>udostępniającego</w:t>
      </w:r>
      <w:r>
        <w:rPr>
          <w:rFonts w:ascii="Arial" w:hAnsi="Arial" w:cs="Arial"/>
          <w:b/>
          <w:bCs/>
          <w:color w:val="000000"/>
          <w:sz w:val="22"/>
          <w:szCs w:val="22"/>
        </w:rPr>
        <w:t xml:space="preserve"> zasoby</w:t>
      </w:r>
      <w:r w:rsidR="00D8095B">
        <w:rPr>
          <w:rFonts w:ascii="Arial" w:hAnsi="Arial" w:cs="Arial"/>
          <w:b/>
          <w:bCs/>
          <w:color w:val="000000"/>
          <w:sz w:val="22"/>
          <w:szCs w:val="22"/>
        </w:rPr>
        <w:t>:</w:t>
      </w:r>
    </w:p>
    <w:p w14:paraId="2597BB55" w14:textId="68E926C1" w:rsidR="00D8095B" w:rsidRDefault="00D8095B"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Zobowiązanie podmiotu </w:t>
      </w:r>
      <w:r w:rsidR="00494942">
        <w:rPr>
          <w:rFonts w:ascii="Arial" w:hAnsi="Arial" w:cs="Arial"/>
          <w:b/>
          <w:bCs/>
          <w:color w:val="000000"/>
          <w:sz w:val="22"/>
          <w:szCs w:val="22"/>
        </w:rPr>
        <w:t>udostępniającego</w:t>
      </w:r>
      <w:r>
        <w:rPr>
          <w:rFonts w:ascii="Arial" w:hAnsi="Arial" w:cs="Arial"/>
          <w:b/>
          <w:bCs/>
          <w:color w:val="000000"/>
          <w:sz w:val="22"/>
          <w:szCs w:val="22"/>
        </w:rPr>
        <w:t xml:space="preserve"> zasoby powinno określać w szczególności:</w:t>
      </w:r>
    </w:p>
    <w:p w14:paraId="00E602E6" w14:textId="61B9E15A"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Zakres dostępnych wykonawcy zasobów podmiotu </w:t>
      </w:r>
      <w:r w:rsidR="00783E55">
        <w:rPr>
          <w:rFonts w:ascii="Arial" w:hAnsi="Arial" w:cs="Arial"/>
          <w:color w:val="000000"/>
          <w:sz w:val="22"/>
          <w:szCs w:val="22"/>
        </w:rPr>
        <w:t>udostępniającego</w:t>
      </w:r>
      <w:r>
        <w:rPr>
          <w:rFonts w:ascii="Arial" w:hAnsi="Arial" w:cs="Arial"/>
          <w:color w:val="000000"/>
          <w:sz w:val="22"/>
          <w:szCs w:val="22"/>
        </w:rPr>
        <w:t xml:space="preserve"> zasoby,</w:t>
      </w:r>
    </w:p>
    <w:p w14:paraId="01884423" w14:textId="6089C1B9"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Sposób i okres </w:t>
      </w:r>
      <w:r w:rsidR="00783E55">
        <w:rPr>
          <w:rFonts w:ascii="Arial" w:hAnsi="Arial" w:cs="Arial"/>
          <w:color w:val="000000"/>
          <w:sz w:val="22"/>
          <w:szCs w:val="22"/>
        </w:rPr>
        <w:t>udostępnienia</w:t>
      </w:r>
      <w:r>
        <w:rPr>
          <w:rFonts w:ascii="Arial" w:hAnsi="Arial" w:cs="Arial"/>
          <w:color w:val="000000"/>
          <w:sz w:val="22"/>
          <w:szCs w:val="22"/>
        </w:rPr>
        <w:t xml:space="preserve"> wykonawcy i wykorzystania przez niego zasobów podmiotu </w:t>
      </w:r>
      <w:r w:rsidR="00783E55">
        <w:rPr>
          <w:rFonts w:ascii="Arial" w:hAnsi="Arial" w:cs="Arial"/>
          <w:color w:val="000000"/>
          <w:sz w:val="22"/>
          <w:szCs w:val="22"/>
        </w:rPr>
        <w:t>udostępniającego</w:t>
      </w:r>
      <w:r>
        <w:rPr>
          <w:rFonts w:ascii="Arial" w:hAnsi="Arial" w:cs="Arial"/>
          <w:color w:val="000000"/>
          <w:sz w:val="22"/>
          <w:szCs w:val="22"/>
        </w:rPr>
        <w:t xml:space="preserve"> te zasoby przy wykonywaniu zamówienia,</w:t>
      </w:r>
    </w:p>
    <w:p w14:paraId="3C8F9167" w14:textId="46843CFB" w:rsidR="00D8095B" w:rsidRPr="00FB2563" w:rsidRDefault="00494942"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Czy i w jakim zakresie podmiot </w:t>
      </w:r>
      <w:r w:rsidR="00783E55">
        <w:rPr>
          <w:rFonts w:ascii="Arial" w:hAnsi="Arial" w:cs="Arial"/>
          <w:color w:val="000000"/>
          <w:sz w:val="22"/>
          <w:szCs w:val="22"/>
        </w:rPr>
        <w:t>udostępniający</w:t>
      </w:r>
      <w:r>
        <w:rPr>
          <w:rFonts w:ascii="Arial" w:hAnsi="Arial" w:cs="Arial"/>
          <w:color w:val="000000"/>
          <w:sz w:val="22"/>
          <w:szCs w:val="22"/>
        </w:rPr>
        <w:t xml:space="preserve"> zasoby, na zdolnościach którego wykonawca polega w odniesieniu do warunków udziału w postępowaniu dotyczących wykształcenia, kwalifikacji zawodowych lub doświadczenia, zrealizuje roboty budowlane lub usługi, których wskazane zdolności dotyczą.</w:t>
      </w:r>
    </w:p>
    <w:p w14:paraId="6C69353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6E61E3C1" w14:textId="77777777" w:rsidTr="005803E7">
        <w:trPr>
          <w:trHeight w:val="290"/>
        </w:trPr>
        <w:tc>
          <w:tcPr>
            <w:tcW w:w="9637" w:type="dxa"/>
          </w:tcPr>
          <w:p w14:paraId="1B2B7CDD"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3C6B492B" w14:textId="77777777" w:rsidR="00B90E3F" w:rsidRPr="00F1451C" w:rsidRDefault="00B90E3F" w:rsidP="00F1451C">
      <w:pPr>
        <w:spacing w:line="304" w:lineRule="exact"/>
        <w:rPr>
          <w:rFonts w:ascii="Arial" w:hAnsi="Arial" w:cs="Arial"/>
          <w:sz w:val="22"/>
          <w:szCs w:val="22"/>
        </w:rPr>
      </w:pPr>
    </w:p>
    <w:p w14:paraId="7AE2B96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EEB85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7229AF50" w14:textId="77777777" w:rsidTr="005803E7">
        <w:tc>
          <w:tcPr>
            <w:tcW w:w="4720" w:type="dxa"/>
          </w:tcPr>
          <w:p w14:paraId="6F23F15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0EEBF3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66E8ABA" w14:textId="77777777" w:rsidTr="005803E7">
        <w:tc>
          <w:tcPr>
            <w:tcW w:w="4720" w:type="dxa"/>
          </w:tcPr>
          <w:p w14:paraId="44377B36"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F7E96D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9F8B1FD" w14:textId="77777777" w:rsidTr="005803E7">
        <w:tc>
          <w:tcPr>
            <w:tcW w:w="4720" w:type="dxa"/>
          </w:tcPr>
          <w:p w14:paraId="69CCF7B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7748ABEE" w14:textId="77777777" w:rsidR="00B90E3F" w:rsidRPr="00F1451C" w:rsidRDefault="00B90E3F" w:rsidP="00F1451C">
            <w:pPr>
              <w:spacing w:line="304" w:lineRule="exact"/>
              <w:jc w:val="right"/>
              <w:rPr>
                <w:rFonts w:ascii="Arial" w:hAnsi="Arial" w:cs="Arial"/>
                <w:b/>
                <w:sz w:val="22"/>
                <w:szCs w:val="22"/>
              </w:rPr>
            </w:pPr>
          </w:p>
        </w:tc>
      </w:tr>
    </w:tbl>
    <w:p w14:paraId="14D0F960" w14:textId="77777777" w:rsidR="00B90E3F" w:rsidRPr="00F1451C" w:rsidRDefault="00B90E3F" w:rsidP="00F1451C">
      <w:pPr>
        <w:spacing w:line="304" w:lineRule="exact"/>
        <w:jc w:val="both"/>
        <w:rPr>
          <w:rFonts w:ascii="Arial" w:hAnsi="Arial" w:cs="Arial"/>
          <w:b/>
          <w:sz w:val="22"/>
          <w:szCs w:val="22"/>
        </w:rPr>
      </w:pPr>
    </w:p>
    <w:p w14:paraId="2FFB8FC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60C765BC" w14:textId="77777777" w:rsidR="00B90E3F" w:rsidRPr="00F1451C" w:rsidRDefault="00B90E3F" w:rsidP="00F1451C">
      <w:pPr>
        <w:spacing w:line="304" w:lineRule="exact"/>
        <w:jc w:val="center"/>
        <w:rPr>
          <w:rFonts w:ascii="Arial" w:hAnsi="Arial" w:cs="Arial"/>
          <w:b/>
          <w:sz w:val="22"/>
          <w:szCs w:val="22"/>
        </w:rPr>
      </w:pPr>
    </w:p>
    <w:p w14:paraId="5C96D01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0B9C053" w14:textId="77777777" w:rsidR="00B90E3F" w:rsidRPr="00F1451C" w:rsidRDefault="00B90E3F" w:rsidP="00F1451C">
      <w:pPr>
        <w:spacing w:line="304" w:lineRule="exact"/>
        <w:rPr>
          <w:rFonts w:ascii="Arial" w:hAnsi="Arial" w:cs="Arial"/>
          <w:sz w:val="22"/>
          <w:szCs w:val="22"/>
        </w:rPr>
      </w:pPr>
    </w:p>
    <w:p w14:paraId="1113EBF3" w14:textId="77777777" w:rsidR="00B90E3F" w:rsidRPr="00F1451C" w:rsidRDefault="00B90E3F" w:rsidP="00F1451C">
      <w:pPr>
        <w:spacing w:line="304" w:lineRule="exact"/>
        <w:rPr>
          <w:rFonts w:ascii="Arial" w:hAnsi="Arial" w:cs="Arial"/>
          <w:sz w:val="22"/>
          <w:szCs w:val="22"/>
        </w:rPr>
      </w:pPr>
    </w:p>
    <w:p w14:paraId="444F7AC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4B4EFAC" w14:textId="77777777" w:rsidTr="005803E7">
        <w:tc>
          <w:tcPr>
            <w:tcW w:w="4606" w:type="dxa"/>
          </w:tcPr>
          <w:p w14:paraId="38270D26"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D303C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E844E1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5DD6850" w14:textId="77777777" w:rsidTr="005803E7">
        <w:tc>
          <w:tcPr>
            <w:tcW w:w="4606" w:type="dxa"/>
          </w:tcPr>
          <w:p w14:paraId="6C5B641C" w14:textId="77777777" w:rsidR="00B90E3F" w:rsidRPr="00F1451C" w:rsidRDefault="00B90E3F" w:rsidP="00F1451C">
            <w:pPr>
              <w:spacing w:line="304" w:lineRule="exact"/>
              <w:jc w:val="both"/>
              <w:rPr>
                <w:rFonts w:ascii="Arial" w:hAnsi="Arial" w:cs="Arial"/>
                <w:sz w:val="22"/>
                <w:szCs w:val="22"/>
              </w:rPr>
            </w:pPr>
          </w:p>
        </w:tc>
        <w:tc>
          <w:tcPr>
            <w:tcW w:w="4606" w:type="dxa"/>
          </w:tcPr>
          <w:p w14:paraId="091C8315" w14:textId="77777777" w:rsidR="00B90E3F" w:rsidRPr="00F1451C" w:rsidRDefault="00B90E3F" w:rsidP="00F1451C">
            <w:pPr>
              <w:spacing w:line="304" w:lineRule="exact"/>
              <w:jc w:val="both"/>
              <w:rPr>
                <w:rFonts w:ascii="Arial" w:hAnsi="Arial" w:cs="Arial"/>
                <w:sz w:val="22"/>
                <w:szCs w:val="22"/>
              </w:rPr>
            </w:pPr>
          </w:p>
        </w:tc>
      </w:tr>
      <w:tr w:rsidR="00B90E3F" w:rsidRPr="00F1451C" w14:paraId="6655EF0A" w14:textId="77777777" w:rsidTr="005803E7">
        <w:tc>
          <w:tcPr>
            <w:tcW w:w="4606" w:type="dxa"/>
          </w:tcPr>
          <w:p w14:paraId="39F79AEE" w14:textId="77777777" w:rsidR="00B90E3F" w:rsidRPr="00F1451C" w:rsidRDefault="00B90E3F" w:rsidP="00F1451C">
            <w:pPr>
              <w:spacing w:line="304" w:lineRule="exact"/>
              <w:jc w:val="both"/>
              <w:rPr>
                <w:rFonts w:ascii="Arial" w:hAnsi="Arial" w:cs="Arial"/>
                <w:sz w:val="22"/>
                <w:szCs w:val="22"/>
              </w:rPr>
            </w:pPr>
          </w:p>
        </w:tc>
        <w:tc>
          <w:tcPr>
            <w:tcW w:w="4606" w:type="dxa"/>
          </w:tcPr>
          <w:p w14:paraId="6AFF7C71" w14:textId="77777777" w:rsidR="00B90E3F" w:rsidRPr="00F1451C" w:rsidRDefault="00B90E3F" w:rsidP="00F1451C">
            <w:pPr>
              <w:spacing w:line="304" w:lineRule="exact"/>
              <w:jc w:val="both"/>
              <w:rPr>
                <w:rFonts w:ascii="Arial" w:hAnsi="Arial" w:cs="Arial"/>
                <w:sz w:val="22"/>
                <w:szCs w:val="22"/>
              </w:rPr>
            </w:pPr>
          </w:p>
        </w:tc>
      </w:tr>
      <w:tr w:rsidR="00B90E3F" w:rsidRPr="00F1451C" w14:paraId="0B21DAD3" w14:textId="77777777" w:rsidTr="005803E7">
        <w:tc>
          <w:tcPr>
            <w:tcW w:w="4606" w:type="dxa"/>
          </w:tcPr>
          <w:p w14:paraId="09C0335E" w14:textId="77777777" w:rsidR="00B90E3F" w:rsidRPr="00F1451C" w:rsidRDefault="00B90E3F" w:rsidP="00F1451C">
            <w:pPr>
              <w:spacing w:line="304" w:lineRule="exact"/>
              <w:jc w:val="both"/>
              <w:rPr>
                <w:rFonts w:ascii="Arial" w:hAnsi="Arial" w:cs="Arial"/>
                <w:sz w:val="22"/>
                <w:szCs w:val="22"/>
              </w:rPr>
            </w:pPr>
          </w:p>
        </w:tc>
        <w:tc>
          <w:tcPr>
            <w:tcW w:w="4606" w:type="dxa"/>
          </w:tcPr>
          <w:p w14:paraId="2D7F63BB" w14:textId="77777777" w:rsidR="00B90E3F" w:rsidRPr="00F1451C" w:rsidRDefault="00B90E3F" w:rsidP="00F1451C">
            <w:pPr>
              <w:spacing w:line="304" w:lineRule="exact"/>
              <w:jc w:val="both"/>
              <w:rPr>
                <w:rFonts w:ascii="Arial" w:hAnsi="Arial" w:cs="Arial"/>
                <w:sz w:val="22"/>
                <w:szCs w:val="22"/>
              </w:rPr>
            </w:pPr>
          </w:p>
        </w:tc>
      </w:tr>
      <w:tr w:rsidR="00B90E3F" w:rsidRPr="00F1451C" w14:paraId="7CEC086A" w14:textId="77777777" w:rsidTr="005803E7">
        <w:tc>
          <w:tcPr>
            <w:tcW w:w="4606" w:type="dxa"/>
          </w:tcPr>
          <w:p w14:paraId="2CD4749F" w14:textId="77777777" w:rsidR="00B90E3F" w:rsidRPr="00F1451C" w:rsidRDefault="00B90E3F" w:rsidP="00F1451C">
            <w:pPr>
              <w:spacing w:line="304" w:lineRule="exact"/>
              <w:jc w:val="both"/>
              <w:rPr>
                <w:rFonts w:ascii="Arial" w:hAnsi="Arial" w:cs="Arial"/>
                <w:sz w:val="22"/>
                <w:szCs w:val="22"/>
              </w:rPr>
            </w:pPr>
          </w:p>
        </w:tc>
        <w:tc>
          <w:tcPr>
            <w:tcW w:w="4606" w:type="dxa"/>
          </w:tcPr>
          <w:p w14:paraId="6D8AB26E" w14:textId="77777777" w:rsidR="00B90E3F" w:rsidRPr="00F1451C" w:rsidRDefault="00B90E3F" w:rsidP="00F1451C">
            <w:pPr>
              <w:spacing w:line="304" w:lineRule="exact"/>
              <w:jc w:val="both"/>
              <w:rPr>
                <w:rFonts w:ascii="Arial" w:hAnsi="Arial" w:cs="Arial"/>
                <w:sz w:val="22"/>
                <w:szCs w:val="22"/>
              </w:rPr>
            </w:pPr>
          </w:p>
        </w:tc>
      </w:tr>
    </w:tbl>
    <w:p w14:paraId="060BBE6D" w14:textId="77777777" w:rsidR="00B90E3F" w:rsidRPr="00F1451C" w:rsidRDefault="00B90E3F" w:rsidP="00F1451C">
      <w:pPr>
        <w:spacing w:line="304" w:lineRule="exact"/>
        <w:jc w:val="both"/>
        <w:rPr>
          <w:rFonts w:ascii="Arial" w:hAnsi="Arial" w:cs="Arial"/>
          <w:sz w:val="22"/>
          <w:szCs w:val="22"/>
        </w:rPr>
      </w:pPr>
    </w:p>
    <w:p w14:paraId="0B950F14" w14:textId="77777777" w:rsidR="00B90E3F" w:rsidRPr="00F1451C" w:rsidRDefault="00B90E3F" w:rsidP="00F1451C">
      <w:pPr>
        <w:pStyle w:val="Nagwek2"/>
        <w:spacing w:before="0" w:after="0" w:line="304" w:lineRule="exact"/>
        <w:jc w:val="both"/>
        <w:rPr>
          <w:sz w:val="22"/>
          <w:szCs w:val="22"/>
        </w:rPr>
      </w:pPr>
    </w:p>
    <w:p w14:paraId="70701D9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2B69C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54865F0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F9221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14:paraId="0D9D477D" w14:textId="77777777" w:rsidR="00B90E3F" w:rsidRPr="00F1451C" w:rsidRDefault="00B90E3F" w:rsidP="00F1451C">
      <w:pPr>
        <w:spacing w:line="304" w:lineRule="exact"/>
        <w:rPr>
          <w:rFonts w:ascii="Arial" w:hAnsi="Arial" w:cs="Arial"/>
          <w:sz w:val="22"/>
          <w:szCs w:val="22"/>
        </w:rPr>
      </w:pPr>
    </w:p>
    <w:p w14:paraId="65CC414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9" w:history="1">
        <w:r w:rsidRPr="00F1451C">
          <w:rPr>
            <w:rStyle w:val="Hipercze"/>
            <w:rFonts w:ascii="Arial" w:hAnsi="Arial" w:cs="Arial"/>
            <w:sz w:val="22"/>
            <w:szCs w:val="22"/>
          </w:rPr>
          <w:t>https://www.uzp.gov.pl/__data/assets/pdf_file/0016/30238/Rozporzadzenie_wykonawcze_KE_2016_7.pdf</w:t>
        </w:r>
      </w:hyperlink>
    </w:p>
    <w:p w14:paraId="67F21E55" w14:textId="77777777" w:rsidR="00B90E3F" w:rsidRPr="00F1451C" w:rsidRDefault="00B90E3F" w:rsidP="00F1451C">
      <w:pPr>
        <w:spacing w:line="304" w:lineRule="exact"/>
        <w:rPr>
          <w:rFonts w:ascii="Arial" w:hAnsi="Arial" w:cs="Arial"/>
          <w:sz w:val="22"/>
          <w:szCs w:val="22"/>
        </w:rPr>
      </w:pPr>
    </w:p>
    <w:p w14:paraId="4E828A4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20"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00FFB91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D6D2F8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10C61FE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1BC27A52"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85F53BF"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EDB655F"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1CCAF3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46B0302"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47C03E8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C1C8F25"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EAC403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128DD57" w14:textId="77777777" w:rsidR="00B90E3F" w:rsidRPr="00F1451C" w:rsidRDefault="00B90E3F" w:rsidP="00F1451C">
            <w:pPr>
              <w:pStyle w:val="Style6"/>
              <w:widowControl/>
              <w:spacing w:line="304" w:lineRule="exact"/>
              <w:rPr>
                <w:sz w:val="22"/>
                <w:szCs w:val="22"/>
              </w:rPr>
            </w:pPr>
          </w:p>
        </w:tc>
      </w:tr>
      <w:tr w:rsidR="00B90E3F" w:rsidRPr="00F1451C" w14:paraId="3AC535B2"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52AA3EB"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FDF4C0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474AAB1" w14:textId="77777777" w:rsidR="00B90E3F" w:rsidRPr="00F1451C" w:rsidRDefault="00B90E3F" w:rsidP="00F1451C">
            <w:pPr>
              <w:pStyle w:val="Style6"/>
              <w:widowControl/>
              <w:spacing w:line="304" w:lineRule="exact"/>
              <w:rPr>
                <w:sz w:val="22"/>
                <w:szCs w:val="22"/>
              </w:rPr>
            </w:pPr>
          </w:p>
        </w:tc>
      </w:tr>
    </w:tbl>
    <w:p w14:paraId="3AA9CEFF" w14:textId="77777777" w:rsidR="00B90E3F" w:rsidRPr="00F1451C" w:rsidRDefault="00B90E3F" w:rsidP="00F1451C">
      <w:pPr>
        <w:spacing w:line="304" w:lineRule="exact"/>
        <w:rPr>
          <w:rFonts w:ascii="Arial" w:hAnsi="Arial" w:cs="Arial"/>
          <w:sz w:val="22"/>
          <w:szCs w:val="22"/>
        </w:rPr>
      </w:pPr>
    </w:p>
    <w:p w14:paraId="1F76E49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F2CCB3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647D3D65" w14:textId="5EDCF60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składany zgodnie z art. 18 ust. 3 ustawy z dnia 11 września 2019 r. – Prawo zamówień publicznych (Dz. U. poz.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ze zm.) oraz Rozporządzeniem Ministra Rozwoju, Pracy i Technologii z dnia 23 grudnia 2020 r. w sprawie podmiotowych środków dowodowych oraz innych dokumentów lub oświadczeń, jakich może żądać zamawiający od wykonawcy (Dz. U. z 2020 r. poz. 2415).</w:t>
      </w:r>
    </w:p>
    <w:p w14:paraId="33A936EA"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A0DE65F" w14:textId="77777777" w:rsidTr="005803E7">
        <w:tc>
          <w:tcPr>
            <w:tcW w:w="4720" w:type="dxa"/>
          </w:tcPr>
          <w:p w14:paraId="7DAC8612" w14:textId="77777777" w:rsidR="00B90E3F" w:rsidRPr="00F1451C" w:rsidRDefault="00B90E3F" w:rsidP="00F1451C">
            <w:pPr>
              <w:spacing w:line="304" w:lineRule="exact"/>
              <w:rPr>
                <w:rFonts w:ascii="Arial" w:hAnsi="Arial" w:cs="Arial"/>
                <w:b/>
                <w:sz w:val="22"/>
                <w:szCs w:val="22"/>
              </w:rPr>
            </w:pPr>
          </w:p>
        </w:tc>
        <w:tc>
          <w:tcPr>
            <w:tcW w:w="4568" w:type="dxa"/>
          </w:tcPr>
          <w:p w14:paraId="5EA0634A" w14:textId="77777777" w:rsidR="00B90E3F" w:rsidRPr="00F1451C" w:rsidRDefault="00B90E3F" w:rsidP="00F1451C">
            <w:pPr>
              <w:spacing w:line="304" w:lineRule="exact"/>
              <w:jc w:val="right"/>
              <w:rPr>
                <w:rFonts w:ascii="Arial" w:hAnsi="Arial" w:cs="Arial"/>
                <w:sz w:val="22"/>
                <w:szCs w:val="22"/>
              </w:rPr>
            </w:pPr>
          </w:p>
        </w:tc>
      </w:tr>
      <w:tr w:rsidR="00B90E3F" w:rsidRPr="00F1451C" w14:paraId="1398A691" w14:textId="77777777" w:rsidTr="005803E7">
        <w:tc>
          <w:tcPr>
            <w:tcW w:w="4720" w:type="dxa"/>
          </w:tcPr>
          <w:p w14:paraId="124BB83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DE6A0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37A94A50" w14:textId="77777777" w:rsidTr="005803E7">
        <w:tc>
          <w:tcPr>
            <w:tcW w:w="4720" w:type="dxa"/>
          </w:tcPr>
          <w:p w14:paraId="623AC73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3FA62B4"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494BE5E" w14:textId="77777777" w:rsidR="00B90E3F" w:rsidRPr="00F1451C" w:rsidRDefault="00B90E3F" w:rsidP="00F1451C">
      <w:pPr>
        <w:spacing w:line="304" w:lineRule="exact"/>
        <w:jc w:val="both"/>
        <w:rPr>
          <w:rFonts w:ascii="Arial" w:hAnsi="Arial" w:cs="Arial"/>
          <w:b/>
          <w:sz w:val="22"/>
          <w:szCs w:val="22"/>
        </w:rPr>
      </w:pPr>
    </w:p>
    <w:p w14:paraId="09581E2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4897757" w14:textId="77777777" w:rsidR="00B90E3F" w:rsidRPr="00F1451C" w:rsidRDefault="00B90E3F" w:rsidP="00F1451C">
      <w:pPr>
        <w:spacing w:line="304" w:lineRule="exact"/>
        <w:jc w:val="both"/>
        <w:rPr>
          <w:rFonts w:ascii="Arial" w:hAnsi="Arial" w:cs="Arial"/>
          <w:b/>
          <w:sz w:val="22"/>
          <w:szCs w:val="22"/>
        </w:rPr>
      </w:pPr>
    </w:p>
    <w:p w14:paraId="78B40EC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EA8081E" w14:textId="77777777" w:rsidR="00B90E3F" w:rsidRPr="00F1451C" w:rsidRDefault="00B90E3F" w:rsidP="00F1451C">
      <w:pPr>
        <w:spacing w:line="304" w:lineRule="exact"/>
        <w:rPr>
          <w:rFonts w:ascii="Arial" w:hAnsi="Arial" w:cs="Arial"/>
          <w:sz w:val="22"/>
          <w:szCs w:val="22"/>
        </w:rPr>
      </w:pPr>
    </w:p>
    <w:p w14:paraId="7F4C2B4E" w14:textId="77777777" w:rsidR="00B90E3F" w:rsidRPr="00F1451C" w:rsidRDefault="00B90E3F" w:rsidP="00F1451C">
      <w:pPr>
        <w:spacing w:line="304" w:lineRule="exact"/>
        <w:rPr>
          <w:rFonts w:ascii="Arial" w:hAnsi="Arial" w:cs="Arial"/>
          <w:sz w:val="22"/>
          <w:szCs w:val="22"/>
        </w:rPr>
      </w:pPr>
    </w:p>
    <w:p w14:paraId="282649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FD79D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DC38D4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21098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51B5F0C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BE41E6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96F20CD" w14:textId="77777777" w:rsidR="00B90E3F" w:rsidRPr="00F1451C" w:rsidRDefault="00B90E3F" w:rsidP="00F1451C">
      <w:pPr>
        <w:spacing w:line="304" w:lineRule="exact"/>
        <w:jc w:val="both"/>
        <w:rPr>
          <w:rFonts w:ascii="Arial" w:hAnsi="Arial" w:cs="Arial"/>
          <w:sz w:val="22"/>
          <w:szCs w:val="22"/>
        </w:rPr>
      </w:pPr>
    </w:p>
    <w:p w14:paraId="074A01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3D2C8CCC" w14:textId="77777777" w:rsidR="00B90E3F" w:rsidRPr="00F1451C" w:rsidRDefault="00B90E3F" w:rsidP="00F1451C">
      <w:pPr>
        <w:spacing w:line="304" w:lineRule="exact"/>
        <w:jc w:val="both"/>
        <w:rPr>
          <w:rFonts w:ascii="Arial" w:hAnsi="Arial" w:cs="Arial"/>
          <w:sz w:val="22"/>
          <w:szCs w:val="22"/>
        </w:rPr>
      </w:pPr>
    </w:p>
    <w:p w14:paraId="712240C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1B135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0BC2BC51"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588E5B" w14:textId="77777777" w:rsidTr="005803E7">
        <w:tc>
          <w:tcPr>
            <w:tcW w:w="4720" w:type="dxa"/>
          </w:tcPr>
          <w:p w14:paraId="48BF279F" w14:textId="77777777" w:rsidR="00B90E3F" w:rsidRPr="00F1451C" w:rsidRDefault="00B90E3F" w:rsidP="00F1451C">
            <w:pPr>
              <w:spacing w:line="304" w:lineRule="exact"/>
              <w:rPr>
                <w:rFonts w:ascii="Arial" w:hAnsi="Arial" w:cs="Arial"/>
                <w:b/>
                <w:sz w:val="22"/>
                <w:szCs w:val="22"/>
              </w:rPr>
            </w:pPr>
          </w:p>
        </w:tc>
        <w:tc>
          <w:tcPr>
            <w:tcW w:w="4568" w:type="dxa"/>
          </w:tcPr>
          <w:p w14:paraId="685FE171" w14:textId="77777777" w:rsidR="00B90E3F" w:rsidRPr="00F1451C" w:rsidRDefault="00B90E3F" w:rsidP="00F1451C">
            <w:pPr>
              <w:spacing w:line="304" w:lineRule="exact"/>
              <w:jc w:val="right"/>
              <w:rPr>
                <w:rFonts w:ascii="Arial" w:hAnsi="Arial" w:cs="Arial"/>
                <w:sz w:val="22"/>
                <w:szCs w:val="22"/>
              </w:rPr>
            </w:pPr>
          </w:p>
        </w:tc>
      </w:tr>
      <w:tr w:rsidR="00B90E3F" w:rsidRPr="00F1451C" w14:paraId="451D601E" w14:textId="77777777" w:rsidTr="005803E7">
        <w:tc>
          <w:tcPr>
            <w:tcW w:w="4720" w:type="dxa"/>
          </w:tcPr>
          <w:p w14:paraId="7D5A1E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55FBE8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476CD60" w14:textId="77777777" w:rsidTr="005803E7">
        <w:tc>
          <w:tcPr>
            <w:tcW w:w="4720" w:type="dxa"/>
          </w:tcPr>
          <w:p w14:paraId="12FD2A4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4BB54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B18829" w14:textId="77777777" w:rsidR="00B90E3F" w:rsidRPr="00F1451C" w:rsidRDefault="00B90E3F" w:rsidP="00F1451C">
      <w:pPr>
        <w:spacing w:line="304" w:lineRule="exact"/>
        <w:jc w:val="both"/>
        <w:rPr>
          <w:rFonts w:ascii="Arial" w:hAnsi="Arial" w:cs="Arial"/>
          <w:b/>
          <w:sz w:val="22"/>
          <w:szCs w:val="22"/>
        </w:rPr>
      </w:pPr>
    </w:p>
    <w:p w14:paraId="31C14DC9"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FD1D708" w14:textId="77777777" w:rsidR="00B90E3F" w:rsidRPr="00F1451C" w:rsidRDefault="00B90E3F" w:rsidP="00F1451C">
      <w:pPr>
        <w:spacing w:line="304" w:lineRule="exact"/>
        <w:jc w:val="both"/>
        <w:rPr>
          <w:rFonts w:ascii="Arial" w:hAnsi="Arial" w:cs="Arial"/>
          <w:b/>
          <w:sz w:val="22"/>
          <w:szCs w:val="22"/>
        </w:rPr>
      </w:pPr>
    </w:p>
    <w:p w14:paraId="103344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9E6C9C1" w14:textId="77777777" w:rsidR="00B90E3F" w:rsidRPr="00F1451C" w:rsidRDefault="00B90E3F" w:rsidP="00F1451C">
      <w:pPr>
        <w:spacing w:line="304" w:lineRule="exact"/>
        <w:rPr>
          <w:rFonts w:ascii="Arial" w:hAnsi="Arial" w:cs="Arial"/>
          <w:sz w:val="22"/>
          <w:szCs w:val="22"/>
        </w:rPr>
      </w:pPr>
    </w:p>
    <w:p w14:paraId="45D6AC4E" w14:textId="77777777" w:rsidR="00B90E3F" w:rsidRPr="00F1451C" w:rsidRDefault="00B90E3F" w:rsidP="00F1451C">
      <w:pPr>
        <w:spacing w:line="304" w:lineRule="exact"/>
        <w:rPr>
          <w:rFonts w:ascii="Arial" w:hAnsi="Arial" w:cs="Arial"/>
          <w:sz w:val="22"/>
          <w:szCs w:val="22"/>
        </w:rPr>
      </w:pPr>
    </w:p>
    <w:p w14:paraId="579D1935" w14:textId="5DD666D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 xml:space="preserve">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40DCDD2C" w14:textId="77777777" w:rsidR="00B90E3F" w:rsidRPr="00F1451C" w:rsidRDefault="00B90E3F" w:rsidP="00F1451C">
      <w:pPr>
        <w:spacing w:line="304" w:lineRule="exact"/>
        <w:jc w:val="both"/>
        <w:rPr>
          <w:rFonts w:ascii="Arial" w:hAnsi="Arial" w:cs="Arial"/>
          <w:sz w:val="22"/>
          <w:szCs w:val="22"/>
        </w:rPr>
      </w:pPr>
    </w:p>
    <w:p w14:paraId="741DAF6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31E015F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CB8244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F55DAA4" w14:textId="77777777" w:rsidR="00B90E3F" w:rsidRDefault="00B90E3F" w:rsidP="00F1451C">
      <w:pPr>
        <w:spacing w:line="304" w:lineRule="exact"/>
        <w:rPr>
          <w:rFonts w:ascii="Arial" w:hAnsi="Arial" w:cs="Arial"/>
          <w:b/>
          <w:i/>
          <w:sz w:val="22"/>
          <w:szCs w:val="22"/>
        </w:rPr>
      </w:pPr>
    </w:p>
    <w:p w14:paraId="5BB1ADCD"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4.a) cz. I SWZ.</w:t>
      </w:r>
    </w:p>
    <w:p w14:paraId="4A6584B6" w14:textId="77777777" w:rsidR="00DA5F37" w:rsidRPr="00F1451C" w:rsidRDefault="00DA5F37" w:rsidP="00F1451C">
      <w:pPr>
        <w:spacing w:line="304" w:lineRule="exact"/>
        <w:rPr>
          <w:rFonts w:ascii="Arial" w:hAnsi="Arial" w:cs="Arial"/>
          <w:b/>
          <w:i/>
          <w:sz w:val="22"/>
          <w:szCs w:val="22"/>
        </w:rPr>
      </w:pPr>
    </w:p>
    <w:p w14:paraId="33A12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479E179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7D9A759" w14:textId="77777777" w:rsidTr="005803E7">
        <w:tc>
          <w:tcPr>
            <w:tcW w:w="4720" w:type="dxa"/>
          </w:tcPr>
          <w:p w14:paraId="16FD08E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4B4D1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C330F34" w14:textId="77777777" w:rsidTr="005803E7">
        <w:tc>
          <w:tcPr>
            <w:tcW w:w="4720" w:type="dxa"/>
          </w:tcPr>
          <w:p w14:paraId="53F5F76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E21A7E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1DDAFFE8" w14:textId="77777777" w:rsidR="00B90E3F" w:rsidRPr="00F1451C" w:rsidRDefault="00B90E3F" w:rsidP="00F1451C">
      <w:pPr>
        <w:spacing w:line="304" w:lineRule="exact"/>
        <w:jc w:val="both"/>
        <w:rPr>
          <w:rFonts w:ascii="Arial" w:hAnsi="Arial" w:cs="Arial"/>
          <w:b/>
          <w:sz w:val="22"/>
          <w:szCs w:val="22"/>
        </w:rPr>
      </w:pPr>
    </w:p>
    <w:p w14:paraId="75981BBA"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676CB477" w14:textId="77777777" w:rsidR="00B90E3F" w:rsidRPr="00F1451C" w:rsidRDefault="00B90E3F" w:rsidP="00F1451C">
      <w:pPr>
        <w:spacing w:line="304" w:lineRule="exact"/>
        <w:jc w:val="center"/>
        <w:rPr>
          <w:rFonts w:ascii="Arial" w:hAnsi="Arial" w:cs="Arial"/>
          <w:b/>
          <w:sz w:val="22"/>
          <w:szCs w:val="22"/>
        </w:rPr>
      </w:pPr>
    </w:p>
    <w:p w14:paraId="505429D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47D643E5"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53"/>
        <w:gridCol w:w="1567"/>
        <w:gridCol w:w="1586"/>
        <w:gridCol w:w="1592"/>
        <w:gridCol w:w="1586"/>
        <w:gridCol w:w="1733"/>
        <w:gridCol w:w="22"/>
      </w:tblGrid>
      <w:tr w:rsidR="00B90E3F" w:rsidRPr="00F1451C" w14:paraId="112CE899" w14:textId="77777777" w:rsidTr="005803E7">
        <w:tc>
          <w:tcPr>
            <w:tcW w:w="9639" w:type="dxa"/>
            <w:gridSpan w:val="7"/>
          </w:tcPr>
          <w:p w14:paraId="01F78EC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5559FD1" w14:textId="77777777" w:rsidTr="005803E7">
        <w:trPr>
          <w:gridAfter w:val="1"/>
          <w:wAfter w:w="18" w:type="dxa"/>
          <w:trHeight w:val="2610"/>
        </w:trPr>
        <w:tc>
          <w:tcPr>
            <w:tcW w:w="1590" w:type="dxa"/>
          </w:tcPr>
          <w:p w14:paraId="02E3DE93"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7ADE5F3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3FF82C4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2EC6B80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188E5BB4"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860D199" w14:textId="77777777" w:rsidR="00B90E3F" w:rsidRPr="00F1451C" w:rsidRDefault="00822AE7" w:rsidP="00F1451C">
            <w:pPr>
              <w:spacing w:line="304" w:lineRule="exact"/>
              <w:jc w:val="both"/>
              <w:rPr>
                <w:rFonts w:ascii="Arial" w:hAnsi="Arial" w:cs="Arial"/>
                <w:b/>
                <w:sz w:val="22"/>
                <w:szCs w:val="22"/>
              </w:rPr>
            </w:pPr>
            <w:r>
              <w:rPr>
                <w:rFonts w:ascii="Arial" w:hAnsi="Arial" w:cs="Arial"/>
                <w:b/>
                <w:sz w:val="22"/>
                <w:szCs w:val="22"/>
              </w:rPr>
              <w:t>Wykaz d</w:t>
            </w:r>
            <w:r w:rsidR="00B90E3F" w:rsidRPr="00F1451C">
              <w:rPr>
                <w:rFonts w:ascii="Arial" w:hAnsi="Arial" w:cs="Arial"/>
                <w:b/>
                <w:sz w:val="22"/>
                <w:szCs w:val="22"/>
              </w:rPr>
              <w:t>owod</w:t>
            </w:r>
            <w:r>
              <w:rPr>
                <w:rFonts w:ascii="Arial" w:hAnsi="Arial" w:cs="Arial"/>
                <w:b/>
                <w:sz w:val="22"/>
                <w:szCs w:val="22"/>
              </w:rPr>
              <w:t>ów</w:t>
            </w:r>
            <w:r w:rsidR="00B90E3F" w:rsidRPr="00F1451C">
              <w:rPr>
                <w:rFonts w:ascii="Arial" w:hAnsi="Arial" w:cs="Arial"/>
                <w:b/>
                <w:sz w:val="22"/>
                <w:szCs w:val="22"/>
              </w:rPr>
              <w:t xml:space="preserve"> określając</w:t>
            </w:r>
            <w:r>
              <w:rPr>
                <w:rFonts w:ascii="Arial" w:hAnsi="Arial" w:cs="Arial"/>
                <w:b/>
                <w:sz w:val="22"/>
                <w:szCs w:val="22"/>
              </w:rPr>
              <w:t>ych</w:t>
            </w:r>
            <w:r w:rsidR="00B90E3F" w:rsidRPr="00F1451C">
              <w:rPr>
                <w:rFonts w:ascii="Arial" w:hAnsi="Arial" w:cs="Arial"/>
                <w:b/>
                <w:sz w:val="22"/>
                <w:szCs w:val="22"/>
              </w:rPr>
              <w:t>, czy usługa została wykonana lub jest wykonywana należycie</w:t>
            </w:r>
            <w:r>
              <w:rPr>
                <w:rFonts w:ascii="Arial" w:hAnsi="Arial" w:cs="Arial"/>
                <w:b/>
                <w:sz w:val="22"/>
                <w:szCs w:val="22"/>
              </w:rPr>
              <w:t xml:space="preserve"> (dowody należy dołączyć)</w:t>
            </w:r>
          </w:p>
        </w:tc>
      </w:tr>
      <w:tr w:rsidR="00B90E3F" w:rsidRPr="00F1451C" w14:paraId="3CCE8C6A" w14:textId="77777777" w:rsidTr="005803E7">
        <w:trPr>
          <w:gridAfter w:val="1"/>
          <w:wAfter w:w="23" w:type="dxa"/>
          <w:trHeight w:val="515"/>
        </w:trPr>
        <w:tc>
          <w:tcPr>
            <w:tcW w:w="1590" w:type="dxa"/>
          </w:tcPr>
          <w:p w14:paraId="60E0E878" w14:textId="77777777" w:rsidR="00B90E3F" w:rsidRPr="00F1451C" w:rsidRDefault="00B90E3F" w:rsidP="00F1451C">
            <w:pPr>
              <w:spacing w:line="304" w:lineRule="exact"/>
              <w:jc w:val="both"/>
              <w:rPr>
                <w:rFonts w:ascii="Arial" w:hAnsi="Arial" w:cs="Arial"/>
                <w:sz w:val="22"/>
                <w:szCs w:val="22"/>
              </w:rPr>
            </w:pPr>
          </w:p>
        </w:tc>
        <w:tc>
          <w:tcPr>
            <w:tcW w:w="1596" w:type="dxa"/>
          </w:tcPr>
          <w:p w14:paraId="2F4331BD" w14:textId="77777777" w:rsidR="00B90E3F" w:rsidRPr="00F1451C" w:rsidRDefault="00B90E3F" w:rsidP="00F1451C">
            <w:pPr>
              <w:spacing w:line="304" w:lineRule="exact"/>
              <w:jc w:val="both"/>
              <w:rPr>
                <w:rFonts w:ascii="Arial" w:hAnsi="Arial" w:cs="Arial"/>
                <w:sz w:val="22"/>
                <w:szCs w:val="22"/>
              </w:rPr>
            </w:pPr>
          </w:p>
        </w:tc>
        <w:tc>
          <w:tcPr>
            <w:tcW w:w="1604" w:type="dxa"/>
          </w:tcPr>
          <w:p w14:paraId="3FD7F9F3" w14:textId="77777777" w:rsidR="00B90E3F" w:rsidRPr="00F1451C" w:rsidRDefault="00B90E3F" w:rsidP="00F1451C">
            <w:pPr>
              <w:spacing w:line="304" w:lineRule="exact"/>
              <w:jc w:val="both"/>
              <w:rPr>
                <w:rFonts w:ascii="Arial" w:hAnsi="Arial" w:cs="Arial"/>
                <w:sz w:val="22"/>
                <w:szCs w:val="22"/>
              </w:rPr>
            </w:pPr>
          </w:p>
        </w:tc>
        <w:tc>
          <w:tcPr>
            <w:tcW w:w="1607" w:type="dxa"/>
          </w:tcPr>
          <w:p w14:paraId="5B9CB465" w14:textId="77777777" w:rsidR="00B90E3F" w:rsidRPr="00F1451C" w:rsidRDefault="00B90E3F" w:rsidP="00F1451C">
            <w:pPr>
              <w:spacing w:line="304" w:lineRule="exact"/>
              <w:jc w:val="both"/>
              <w:rPr>
                <w:rFonts w:ascii="Arial" w:hAnsi="Arial" w:cs="Arial"/>
                <w:sz w:val="22"/>
                <w:szCs w:val="22"/>
              </w:rPr>
            </w:pPr>
          </w:p>
        </w:tc>
        <w:tc>
          <w:tcPr>
            <w:tcW w:w="1604" w:type="dxa"/>
          </w:tcPr>
          <w:p w14:paraId="25C16DB8" w14:textId="77777777" w:rsidR="00B90E3F" w:rsidRPr="00F1451C" w:rsidRDefault="00B90E3F" w:rsidP="00F1451C">
            <w:pPr>
              <w:spacing w:line="304" w:lineRule="exact"/>
              <w:jc w:val="both"/>
              <w:rPr>
                <w:rFonts w:ascii="Arial" w:hAnsi="Arial" w:cs="Arial"/>
                <w:sz w:val="22"/>
                <w:szCs w:val="22"/>
              </w:rPr>
            </w:pPr>
          </w:p>
        </w:tc>
        <w:tc>
          <w:tcPr>
            <w:tcW w:w="1615" w:type="dxa"/>
          </w:tcPr>
          <w:p w14:paraId="089AFC52" w14:textId="77777777" w:rsidR="00B90E3F" w:rsidRPr="00F1451C" w:rsidRDefault="00B90E3F" w:rsidP="00F1451C">
            <w:pPr>
              <w:spacing w:line="304" w:lineRule="exact"/>
              <w:jc w:val="both"/>
              <w:rPr>
                <w:rFonts w:ascii="Arial" w:hAnsi="Arial" w:cs="Arial"/>
                <w:sz w:val="22"/>
                <w:szCs w:val="22"/>
              </w:rPr>
            </w:pPr>
          </w:p>
        </w:tc>
      </w:tr>
      <w:tr w:rsidR="00B90E3F" w:rsidRPr="00F1451C" w14:paraId="69CFCAC1" w14:textId="77777777" w:rsidTr="005803E7">
        <w:trPr>
          <w:gridAfter w:val="1"/>
          <w:wAfter w:w="23" w:type="dxa"/>
          <w:trHeight w:val="515"/>
        </w:trPr>
        <w:tc>
          <w:tcPr>
            <w:tcW w:w="1590" w:type="dxa"/>
          </w:tcPr>
          <w:p w14:paraId="5AED81F1" w14:textId="77777777" w:rsidR="00B90E3F" w:rsidRPr="00F1451C" w:rsidRDefault="00B90E3F" w:rsidP="00F1451C">
            <w:pPr>
              <w:spacing w:line="304" w:lineRule="exact"/>
              <w:jc w:val="both"/>
              <w:rPr>
                <w:rFonts w:ascii="Arial" w:hAnsi="Arial" w:cs="Arial"/>
                <w:sz w:val="22"/>
                <w:szCs w:val="22"/>
              </w:rPr>
            </w:pPr>
          </w:p>
        </w:tc>
        <w:tc>
          <w:tcPr>
            <w:tcW w:w="1596" w:type="dxa"/>
          </w:tcPr>
          <w:p w14:paraId="649EE6AC" w14:textId="77777777" w:rsidR="00B90E3F" w:rsidRPr="00F1451C" w:rsidRDefault="00B90E3F" w:rsidP="00F1451C">
            <w:pPr>
              <w:spacing w:line="304" w:lineRule="exact"/>
              <w:jc w:val="both"/>
              <w:rPr>
                <w:rFonts w:ascii="Arial" w:hAnsi="Arial" w:cs="Arial"/>
                <w:sz w:val="22"/>
                <w:szCs w:val="22"/>
              </w:rPr>
            </w:pPr>
          </w:p>
        </w:tc>
        <w:tc>
          <w:tcPr>
            <w:tcW w:w="1604" w:type="dxa"/>
          </w:tcPr>
          <w:p w14:paraId="3F043272" w14:textId="77777777" w:rsidR="00B90E3F" w:rsidRPr="00F1451C" w:rsidRDefault="00B90E3F" w:rsidP="00F1451C">
            <w:pPr>
              <w:spacing w:line="304" w:lineRule="exact"/>
              <w:jc w:val="both"/>
              <w:rPr>
                <w:rFonts w:ascii="Arial" w:hAnsi="Arial" w:cs="Arial"/>
                <w:sz w:val="22"/>
                <w:szCs w:val="22"/>
              </w:rPr>
            </w:pPr>
          </w:p>
        </w:tc>
        <w:tc>
          <w:tcPr>
            <w:tcW w:w="1607" w:type="dxa"/>
          </w:tcPr>
          <w:p w14:paraId="1F1010B7" w14:textId="77777777" w:rsidR="00B90E3F" w:rsidRPr="00F1451C" w:rsidRDefault="00B90E3F" w:rsidP="00F1451C">
            <w:pPr>
              <w:spacing w:line="304" w:lineRule="exact"/>
              <w:jc w:val="both"/>
              <w:rPr>
                <w:rFonts w:ascii="Arial" w:hAnsi="Arial" w:cs="Arial"/>
                <w:sz w:val="22"/>
                <w:szCs w:val="22"/>
              </w:rPr>
            </w:pPr>
          </w:p>
        </w:tc>
        <w:tc>
          <w:tcPr>
            <w:tcW w:w="1604" w:type="dxa"/>
          </w:tcPr>
          <w:p w14:paraId="465DF307" w14:textId="77777777" w:rsidR="00B90E3F" w:rsidRPr="00F1451C" w:rsidRDefault="00B90E3F" w:rsidP="00F1451C">
            <w:pPr>
              <w:spacing w:line="304" w:lineRule="exact"/>
              <w:jc w:val="both"/>
              <w:rPr>
                <w:rFonts w:ascii="Arial" w:hAnsi="Arial" w:cs="Arial"/>
                <w:sz w:val="22"/>
                <w:szCs w:val="22"/>
              </w:rPr>
            </w:pPr>
          </w:p>
        </w:tc>
        <w:tc>
          <w:tcPr>
            <w:tcW w:w="1615" w:type="dxa"/>
          </w:tcPr>
          <w:p w14:paraId="1D413660" w14:textId="77777777" w:rsidR="00B90E3F" w:rsidRPr="00F1451C" w:rsidRDefault="00B90E3F" w:rsidP="00F1451C">
            <w:pPr>
              <w:spacing w:line="304" w:lineRule="exact"/>
              <w:jc w:val="both"/>
              <w:rPr>
                <w:rFonts w:ascii="Arial" w:hAnsi="Arial" w:cs="Arial"/>
                <w:sz w:val="22"/>
                <w:szCs w:val="22"/>
              </w:rPr>
            </w:pPr>
          </w:p>
        </w:tc>
      </w:tr>
    </w:tbl>
    <w:p w14:paraId="5F7346D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71BDFC" w14:textId="77777777" w:rsidR="00E12CC6" w:rsidRDefault="00E12CC6" w:rsidP="00F1451C">
      <w:pPr>
        <w:pStyle w:val="Nagwek2"/>
        <w:spacing w:before="0" w:after="0" w:line="304" w:lineRule="exact"/>
        <w:jc w:val="both"/>
        <w:rPr>
          <w:sz w:val="22"/>
          <w:szCs w:val="22"/>
        </w:rPr>
        <w:sectPr w:rsidR="00E12CC6"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7A924D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59B42959" w14:textId="77777777" w:rsidR="00B90E3F" w:rsidRDefault="00B90E3F" w:rsidP="00F1451C">
      <w:pPr>
        <w:spacing w:line="304" w:lineRule="exact"/>
        <w:rPr>
          <w:rFonts w:ascii="Arial" w:hAnsi="Arial" w:cs="Arial"/>
          <w:sz w:val="22"/>
          <w:szCs w:val="22"/>
        </w:rPr>
      </w:pPr>
    </w:p>
    <w:p w14:paraId="6FA3334A"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4.b) cz. I SWZ.</w:t>
      </w:r>
    </w:p>
    <w:p w14:paraId="62F396AA" w14:textId="77777777" w:rsidR="00DA5F37" w:rsidRPr="00F1451C" w:rsidRDefault="00DA5F37" w:rsidP="00F1451C">
      <w:pPr>
        <w:spacing w:line="304" w:lineRule="exact"/>
        <w:rPr>
          <w:rFonts w:ascii="Arial" w:hAnsi="Arial" w:cs="Arial"/>
          <w:sz w:val="22"/>
          <w:szCs w:val="22"/>
        </w:rPr>
      </w:pPr>
    </w:p>
    <w:p w14:paraId="35E7F0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1E00F6F9"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6A6597A2" w14:textId="77777777" w:rsidTr="005803E7">
        <w:tc>
          <w:tcPr>
            <w:tcW w:w="4720" w:type="dxa"/>
          </w:tcPr>
          <w:p w14:paraId="260F7DF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B5FEF21"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5CE246" w14:textId="77777777" w:rsidTr="005803E7">
        <w:tc>
          <w:tcPr>
            <w:tcW w:w="4720" w:type="dxa"/>
          </w:tcPr>
          <w:p w14:paraId="5677091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2FA50FD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861825B" w14:textId="77777777" w:rsidR="00B90E3F" w:rsidRPr="00F1451C" w:rsidRDefault="00B90E3F" w:rsidP="00F1451C">
      <w:pPr>
        <w:spacing w:line="304" w:lineRule="exact"/>
        <w:jc w:val="both"/>
        <w:rPr>
          <w:rFonts w:ascii="Arial" w:hAnsi="Arial" w:cs="Arial"/>
          <w:b/>
          <w:sz w:val="22"/>
          <w:szCs w:val="22"/>
        </w:rPr>
      </w:pPr>
    </w:p>
    <w:p w14:paraId="1FD2984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6D27BC1E" w14:textId="77777777" w:rsidR="00B90E3F" w:rsidRPr="00F1451C" w:rsidRDefault="00B90E3F" w:rsidP="00F1451C">
      <w:pPr>
        <w:spacing w:line="304" w:lineRule="exact"/>
        <w:jc w:val="center"/>
        <w:rPr>
          <w:rFonts w:ascii="Arial" w:hAnsi="Arial" w:cs="Arial"/>
          <w:b/>
          <w:sz w:val="22"/>
          <w:szCs w:val="22"/>
        </w:rPr>
      </w:pPr>
    </w:p>
    <w:p w14:paraId="2868C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56D45B29" w14:textId="77777777" w:rsidR="00B90E3F" w:rsidRPr="00F1451C" w:rsidRDefault="00B90E3F" w:rsidP="00F1451C">
      <w:pPr>
        <w:spacing w:line="304" w:lineRule="exact"/>
        <w:rPr>
          <w:rFonts w:ascii="Arial" w:hAnsi="Arial" w:cs="Arial"/>
          <w:sz w:val="22"/>
          <w:szCs w:val="22"/>
        </w:rPr>
      </w:pPr>
    </w:p>
    <w:tbl>
      <w:tblPr>
        <w:tblStyle w:val="Tabela-Siatka"/>
        <w:tblW w:w="13432" w:type="dxa"/>
        <w:tblInd w:w="-5" w:type="dxa"/>
        <w:tblLook w:val="04A0" w:firstRow="1" w:lastRow="0" w:firstColumn="1" w:lastColumn="0" w:noHBand="0" w:noVBand="1"/>
      </w:tblPr>
      <w:tblGrid>
        <w:gridCol w:w="13432"/>
      </w:tblGrid>
      <w:tr w:rsidR="00B90E3F" w:rsidRPr="00F1451C" w14:paraId="1CB34B34" w14:textId="77777777" w:rsidTr="009C7B5F">
        <w:trPr>
          <w:trHeight w:val="1134"/>
        </w:trPr>
        <w:tc>
          <w:tcPr>
            <w:tcW w:w="13432" w:type="dxa"/>
            <w:shd w:val="clear" w:color="auto" w:fill="F2F2F2" w:themeFill="background1" w:themeFillShade="F2"/>
          </w:tcPr>
          <w:p w14:paraId="2BBA148E"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13278" w:type="dxa"/>
        <w:tblInd w:w="-8" w:type="dxa"/>
        <w:tblLayout w:type="fixed"/>
        <w:tblCellMar>
          <w:left w:w="40" w:type="dxa"/>
          <w:right w:w="40" w:type="dxa"/>
        </w:tblCellMar>
        <w:tblLook w:val="0000" w:firstRow="0" w:lastRow="0" w:firstColumn="0" w:lastColumn="0" w:noHBand="0" w:noVBand="0"/>
      </w:tblPr>
      <w:tblGrid>
        <w:gridCol w:w="3289"/>
        <w:gridCol w:w="2055"/>
        <w:gridCol w:w="1943"/>
        <w:gridCol w:w="2105"/>
        <w:gridCol w:w="1943"/>
        <w:gridCol w:w="1943"/>
      </w:tblGrid>
      <w:tr w:rsidR="00F92BED" w:rsidRPr="00F1451C" w14:paraId="1D05B743" w14:textId="77777777" w:rsidTr="009C7B5F">
        <w:trPr>
          <w:trHeight w:val="1811"/>
        </w:trPr>
        <w:tc>
          <w:tcPr>
            <w:tcW w:w="3289" w:type="dxa"/>
            <w:tcBorders>
              <w:top w:val="single" w:sz="6" w:space="0" w:color="auto"/>
              <w:left w:val="single" w:sz="6" w:space="0" w:color="auto"/>
              <w:bottom w:val="single" w:sz="6" w:space="0" w:color="auto"/>
              <w:right w:val="single" w:sz="6" w:space="0" w:color="auto"/>
            </w:tcBorders>
          </w:tcPr>
          <w:p w14:paraId="2558C589" w14:textId="77777777" w:rsidR="00F92BED" w:rsidRPr="00F1451C" w:rsidRDefault="00F92BED">
            <w:pPr>
              <w:pStyle w:val="Style5"/>
              <w:widowControl/>
              <w:spacing w:line="304" w:lineRule="exact"/>
              <w:jc w:val="left"/>
              <w:rPr>
                <w:rStyle w:val="FontStyle289"/>
                <w:rFonts w:cs="Times New Roman"/>
                <w:sz w:val="22"/>
                <w:szCs w:val="22"/>
              </w:rPr>
            </w:pPr>
            <w:r w:rsidRPr="00F1451C">
              <w:rPr>
                <w:rStyle w:val="FontStyle289"/>
                <w:sz w:val="22"/>
                <w:szCs w:val="22"/>
              </w:rPr>
              <w:lastRenderedPageBreak/>
              <w:t>Imię i nazwisko</w:t>
            </w:r>
          </w:p>
        </w:tc>
        <w:tc>
          <w:tcPr>
            <w:tcW w:w="2055" w:type="dxa"/>
            <w:tcBorders>
              <w:top w:val="single" w:sz="6" w:space="0" w:color="auto"/>
              <w:left w:val="single" w:sz="6" w:space="0" w:color="auto"/>
              <w:bottom w:val="single" w:sz="6" w:space="0" w:color="auto"/>
              <w:right w:val="single" w:sz="6" w:space="0" w:color="auto"/>
            </w:tcBorders>
          </w:tcPr>
          <w:p w14:paraId="599EE2B9"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 xml:space="preserve">Wykształcenie, </w:t>
            </w:r>
            <w:r w:rsidRPr="00F1451C">
              <w:rPr>
                <w:rStyle w:val="FontStyle289"/>
                <w:sz w:val="22"/>
                <w:szCs w:val="22"/>
              </w:rPr>
              <w:t xml:space="preserve">Kwalifikacje zawodowe </w:t>
            </w:r>
          </w:p>
        </w:tc>
        <w:tc>
          <w:tcPr>
            <w:tcW w:w="1943" w:type="dxa"/>
            <w:tcBorders>
              <w:top w:val="single" w:sz="6" w:space="0" w:color="auto"/>
              <w:left w:val="single" w:sz="6" w:space="0" w:color="auto"/>
              <w:bottom w:val="single" w:sz="6" w:space="0" w:color="auto"/>
              <w:right w:val="single" w:sz="6" w:space="0" w:color="auto"/>
            </w:tcBorders>
          </w:tcPr>
          <w:p w14:paraId="3F6CB7C3"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Uprawnienia</w:t>
            </w:r>
          </w:p>
        </w:tc>
        <w:tc>
          <w:tcPr>
            <w:tcW w:w="2105" w:type="dxa"/>
            <w:tcBorders>
              <w:top w:val="single" w:sz="6" w:space="0" w:color="auto"/>
              <w:left w:val="single" w:sz="6" w:space="0" w:color="auto"/>
              <w:bottom w:val="single" w:sz="6" w:space="0" w:color="auto"/>
              <w:right w:val="single" w:sz="6" w:space="0" w:color="auto"/>
            </w:tcBorders>
          </w:tcPr>
          <w:p w14:paraId="48D2848A"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Doświadczenie</w:t>
            </w:r>
            <w:r>
              <w:rPr>
                <w:rStyle w:val="FontStyle289"/>
                <w:sz w:val="22"/>
                <w:szCs w:val="22"/>
              </w:rPr>
              <w:t>, Zrealizowane zamówienia</w:t>
            </w:r>
          </w:p>
        </w:tc>
        <w:tc>
          <w:tcPr>
            <w:tcW w:w="1943" w:type="dxa"/>
            <w:tcBorders>
              <w:top w:val="single" w:sz="6" w:space="0" w:color="auto"/>
              <w:left w:val="single" w:sz="6" w:space="0" w:color="auto"/>
              <w:bottom w:val="single" w:sz="6" w:space="0" w:color="auto"/>
              <w:right w:val="single" w:sz="6" w:space="0" w:color="auto"/>
            </w:tcBorders>
          </w:tcPr>
          <w:p w14:paraId="4F336DA9"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c>
          <w:tcPr>
            <w:tcW w:w="1943" w:type="dxa"/>
            <w:tcBorders>
              <w:top w:val="single" w:sz="6" w:space="0" w:color="auto"/>
              <w:left w:val="single" w:sz="6" w:space="0" w:color="auto"/>
              <w:bottom w:val="single" w:sz="6" w:space="0" w:color="auto"/>
              <w:right w:val="single" w:sz="6" w:space="0" w:color="auto"/>
            </w:tcBorders>
          </w:tcPr>
          <w:p w14:paraId="0302C9D6"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Wykaz dowodów dołączanych w postępowaniu, które potwierdzają realizację zamówień</w:t>
            </w:r>
          </w:p>
        </w:tc>
      </w:tr>
      <w:tr w:rsidR="00F92BED" w:rsidRPr="00F1451C" w14:paraId="2025EDD4"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7F5458BC"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61DD1B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7A7523C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7AE9F25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7C03C3CE"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77BB6F0" w14:textId="77777777" w:rsidR="00F92BED" w:rsidRPr="00F1451C" w:rsidRDefault="00F92BED" w:rsidP="00F1451C">
            <w:pPr>
              <w:pStyle w:val="Style6"/>
              <w:widowControl/>
              <w:spacing w:line="304" w:lineRule="exact"/>
              <w:rPr>
                <w:sz w:val="22"/>
                <w:szCs w:val="22"/>
              </w:rPr>
            </w:pPr>
          </w:p>
        </w:tc>
      </w:tr>
      <w:tr w:rsidR="00F92BED" w:rsidRPr="00F1451C" w14:paraId="23552336"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6A21B348"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29E7C61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3BA85B7E"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CACE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6133FC"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140D75" w14:textId="77777777" w:rsidR="00F92BED" w:rsidRPr="00F1451C" w:rsidRDefault="00F92BED" w:rsidP="00F1451C">
            <w:pPr>
              <w:pStyle w:val="Style6"/>
              <w:widowControl/>
              <w:spacing w:line="304" w:lineRule="exact"/>
              <w:rPr>
                <w:sz w:val="22"/>
                <w:szCs w:val="22"/>
              </w:rPr>
            </w:pPr>
          </w:p>
        </w:tc>
      </w:tr>
      <w:tr w:rsidR="00F92BED" w:rsidRPr="00F1451C" w14:paraId="10C9808E"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434A310"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42606B7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0808699D"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5C85F4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2FC56A7"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595040F" w14:textId="77777777" w:rsidR="00F92BED" w:rsidRPr="00F1451C" w:rsidRDefault="00F92BED" w:rsidP="00F1451C">
            <w:pPr>
              <w:pStyle w:val="Style6"/>
              <w:widowControl/>
              <w:spacing w:line="304" w:lineRule="exact"/>
              <w:rPr>
                <w:sz w:val="22"/>
                <w:szCs w:val="22"/>
              </w:rPr>
            </w:pPr>
          </w:p>
        </w:tc>
      </w:tr>
      <w:tr w:rsidR="00F92BED" w:rsidRPr="00F1451C" w14:paraId="1A4265F5"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D55778B"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72D7CC8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5BCF8B9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2A6988"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2A1F6C2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2852E00" w14:textId="77777777" w:rsidR="00F92BED" w:rsidRPr="00F1451C" w:rsidRDefault="00F92BED" w:rsidP="00F1451C">
            <w:pPr>
              <w:pStyle w:val="Style6"/>
              <w:widowControl/>
              <w:spacing w:line="304" w:lineRule="exact"/>
              <w:rPr>
                <w:sz w:val="22"/>
                <w:szCs w:val="22"/>
              </w:rPr>
            </w:pPr>
          </w:p>
        </w:tc>
      </w:tr>
    </w:tbl>
    <w:p w14:paraId="004E2513" w14:textId="77777777" w:rsidR="00E12CC6" w:rsidRDefault="00E12CC6" w:rsidP="00F1451C">
      <w:pPr>
        <w:spacing w:line="304" w:lineRule="exact"/>
        <w:rPr>
          <w:rFonts w:ascii="Arial" w:hAnsi="Arial" w:cs="Arial"/>
          <w:sz w:val="22"/>
          <w:szCs w:val="22"/>
        </w:rPr>
      </w:pPr>
    </w:p>
    <w:p w14:paraId="50F0FECD" w14:textId="77777777" w:rsidR="00476CC8" w:rsidRDefault="00476CC8" w:rsidP="00F1451C">
      <w:pPr>
        <w:spacing w:line="304" w:lineRule="exact"/>
        <w:rPr>
          <w:rFonts w:ascii="Arial" w:hAnsi="Arial" w:cs="Arial"/>
          <w:sz w:val="22"/>
          <w:szCs w:val="22"/>
        </w:rPr>
        <w:sectPr w:rsidR="00476CC8" w:rsidSect="009C7B5F">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486BE1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w:t>
      </w:r>
      <w:r w:rsidR="00822AE7">
        <w:rPr>
          <w:sz w:val="22"/>
          <w:szCs w:val="22"/>
        </w:rPr>
        <w:t>, wyposażenia zakładu</w:t>
      </w:r>
      <w:r w:rsidRPr="00F1451C">
        <w:rPr>
          <w:sz w:val="22"/>
          <w:szCs w:val="22"/>
        </w:rPr>
        <w:t xml:space="preserve"> i urządzeń technicznych niezbędnych wykonawcy w celu realizacji zamówienia</w:t>
      </w:r>
    </w:p>
    <w:p w14:paraId="6DB50557" w14:textId="77777777" w:rsidR="00DA5F37" w:rsidRDefault="00DA5F37" w:rsidP="00DA5F37">
      <w:pPr>
        <w:spacing w:line="304" w:lineRule="exact"/>
        <w:rPr>
          <w:rFonts w:ascii="Arial" w:hAnsi="Arial" w:cs="Arial"/>
          <w:b/>
          <w:i/>
          <w:sz w:val="22"/>
          <w:szCs w:val="22"/>
        </w:rPr>
      </w:pPr>
    </w:p>
    <w:p w14:paraId="549AD18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4.c) cz. I SWZ.</w:t>
      </w:r>
    </w:p>
    <w:p w14:paraId="526498FB" w14:textId="77777777" w:rsidR="00B90E3F" w:rsidRDefault="00B90E3F" w:rsidP="00F1451C">
      <w:pPr>
        <w:spacing w:line="304" w:lineRule="exact"/>
        <w:rPr>
          <w:rFonts w:ascii="Arial" w:hAnsi="Arial" w:cs="Arial"/>
          <w:sz w:val="22"/>
          <w:szCs w:val="22"/>
        </w:rPr>
      </w:pPr>
    </w:p>
    <w:p w14:paraId="784DC1D4" w14:textId="77777777" w:rsidR="00F80072" w:rsidRPr="009C7B5F" w:rsidRDefault="00476CC8" w:rsidP="00F80072">
      <w:pPr>
        <w:spacing w:after="160" w:line="259" w:lineRule="auto"/>
        <w:rPr>
          <w:rStyle w:val="FontStyle290"/>
          <w:rFonts w:ascii="Franklin Gothic Book" w:hAnsi="Franklin Gothic Book"/>
          <w:b/>
          <w:sz w:val="24"/>
        </w:rPr>
      </w:pPr>
      <w:r w:rsidRPr="009C7B5F">
        <w:rPr>
          <w:rStyle w:val="FontStyle290"/>
          <w:rFonts w:ascii="Franklin Gothic Book" w:hAnsi="Franklin Gothic Book"/>
          <w:b/>
          <w:sz w:val="24"/>
        </w:rPr>
        <w:t>Zaplecze techniczne umożliwiające</w:t>
      </w:r>
      <w:r w:rsidR="00F80072" w:rsidRPr="009C7B5F">
        <w:rPr>
          <w:rStyle w:val="FontStyle290"/>
          <w:rFonts w:ascii="Franklin Gothic Book" w:hAnsi="Franklin Gothic Book"/>
          <w:b/>
          <w:sz w:val="24"/>
        </w:rPr>
        <w:t xml:space="preserve"> wykonanie badań i analiz koniecznych do wykonania projektu instalacji objętej przedmiotem Zamówien</w:t>
      </w:r>
      <w:r w:rsidRPr="009C7B5F">
        <w:rPr>
          <w:rStyle w:val="FontStyle290"/>
          <w:rFonts w:ascii="Franklin Gothic Book" w:hAnsi="Franklin Gothic Book"/>
          <w:b/>
          <w:sz w:val="24"/>
        </w:rPr>
        <w:t>ia, a w szczególności instalacja</w:t>
      </w:r>
      <w:r w:rsidR="00F80072" w:rsidRPr="009C7B5F">
        <w:rPr>
          <w:rStyle w:val="FontStyle290"/>
          <w:rFonts w:ascii="Franklin Gothic Book" w:hAnsi="Franklin Gothic Book"/>
          <w:b/>
          <w:sz w:val="24"/>
        </w:rPr>
        <w:t xml:space="preserve"> </w:t>
      </w:r>
      <w:r w:rsidRPr="009C7B5F">
        <w:rPr>
          <w:rStyle w:val="FontStyle290"/>
          <w:rFonts w:ascii="Franklin Gothic Book" w:hAnsi="Franklin Gothic Book"/>
          <w:b/>
          <w:sz w:val="24"/>
        </w:rPr>
        <w:t xml:space="preserve">testowa </w:t>
      </w:r>
      <w:r w:rsidR="00F80072" w:rsidRPr="009C7B5F">
        <w:rPr>
          <w:rStyle w:val="FontStyle290"/>
          <w:rFonts w:ascii="Franklin Gothic Book" w:hAnsi="Franklin Gothic Book"/>
          <w:b/>
          <w:sz w:val="24"/>
        </w:rPr>
        <w:t>młyna rolkowo-misowego</w:t>
      </w:r>
    </w:p>
    <w:tbl>
      <w:tblPr>
        <w:tblStyle w:val="Tabela-Siatka1"/>
        <w:tblW w:w="14762" w:type="dxa"/>
        <w:tblLayout w:type="fixed"/>
        <w:tblLook w:val="04A0" w:firstRow="1" w:lastRow="0" w:firstColumn="1" w:lastColumn="0" w:noHBand="0" w:noVBand="1"/>
      </w:tblPr>
      <w:tblGrid>
        <w:gridCol w:w="709"/>
        <w:gridCol w:w="3607"/>
        <w:gridCol w:w="1984"/>
        <w:gridCol w:w="1982"/>
        <w:gridCol w:w="1984"/>
        <w:gridCol w:w="2041"/>
        <w:gridCol w:w="2455"/>
      </w:tblGrid>
      <w:tr w:rsidR="00F80072" w:rsidRPr="00721CE4" w14:paraId="25E9E301" w14:textId="77777777" w:rsidTr="009C7B5F">
        <w:trPr>
          <w:trHeight w:val="1826"/>
        </w:trPr>
        <w:tc>
          <w:tcPr>
            <w:tcW w:w="709" w:type="dxa"/>
          </w:tcPr>
          <w:p w14:paraId="5A11CA64"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Lp</w:t>
            </w:r>
          </w:p>
        </w:tc>
        <w:tc>
          <w:tcPr>
            <w:tcW w:w="3607" w:type="dxa"/>
          </w:tcPr>
          <w:p w14:paraId="778E393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Nazwa sprzętu/urządzeń technicznych</w:t>
            </w:r>
            <w:r>
              <w:rPr>
                <w:rFonts w:ascii="Arial,Bold" w:hAnsi="Arial,Bold" w:cs="Arial,Bold"/>
                <w:b/>
                <w:bCs/>
                <w:sz w:val="20"/>
              </w:rPr>
              <w:t xml:space="preserve"> wchodzących w skład zaplecza technicznego</w:t>
            </w:r>
          </w:p>
        </w:tc>
        <w:tc>
          <w:tcPr>
            <w:tcW w:w="1984" w:type="dxa"/>
          </w:tcPr>
          <w:p w14:paraId="2635D97C" w14:textId="77777777" w:rsidR="00F80072" w:rsidRPr="00721CE4" w:rsidRDefault="00F80072">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 xml:space="preserve">Ilość sprzętu i urządzeń </w:t>
            </w:r>
            <w:r>
              <w:rPr>
                <w:rFonts w:ascii="Arial,Bold" w:hAnsi="Arial,Bold" w:cs="Arial,Bold"/>
                <w:b/>
                <w:bCs/>
                <w:spacing w:val="-4"/>
                <w:sz w:val="20"/>
              </w:rPr>
              <w:t>znajdujących się w dyspozycji</w:t>
            </w:r>
            <w:r w:rsidRPr="00721CE4">
              <w:rPr>
                <w:rFonts w:ascii="Arial,Bold" w:hAnsi="Arial,Bold" w:cs="Arial,Bold"/>
                <w:b/>
                <w:bCs/>
                <w:spacing w:val="-4"/>
                <w:sz w:val="20"/>
              </w:rPr>
              <w:t xml:space="preserve"> Wykonawc</w:t>
            </w:r>
            <w:r>
              <w:rPr>
                <w:rFonts w:ascii="Arial,Bold" w:hAnsi="Arial,Bold" w:cs="Arial,Bold"/>
                <w:b/>
                <w:bCs/>
                <w:spacing w:val="-4"/>
                <w:sz w:val="20"/>
              </w:rPr>
              <w:t>y</w:t>
            </w:r>
          </w:p>
        </w:tc>
        <w:tc>
          <w:tcPr>
            <w:tcW w:w="1982" w:type="dxa"/>
          </w:tcPr>
          <w:p w14:paraId="7AE5301A" w14:textId="77777777" w:rsidR="00F80072" w:rsidRPr="00721CE4" w:rsidRDefault="00F80072" w:rsidP="00E22BD0">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984" w:type="dxa"/>
          </w:tcPr>
          <w:p w14:paraId="45734F4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73B53E1E"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2041" w:type="dxa"/>
          </w:tcPr>
          <w:p w14:paraId="0B1CF140"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2455" w:type="dxa"/>
          </w:tcPr>
          <w:p w14:paraId="705FCA89"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F80072" w:rsidRPr="00721CE4" w14:paraId="469729F1" w14:textId="77777777" w:rsidTr="009C7B5F">
        <w:trPr>
          <w:trHeight w:val="346"/>
        </w:trPr>
        <w:tc>
          <w:tcPr>
            <w:tcW w:w="709" w:type="dxa"/>
          </w:tcPr>
          <w:p w14:paraId="18B6734F"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0</w:t>
            </w:r>
          </w:p>
        </w:tc>
        <w:tc>
          <w:tcPr>
            <w:tcW w:w="3607" w:type="dxa"/>
          </w:tcPr>
          <w:p w14:paraId="2A725E4A"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1</w:t>
            </w:r>
          </w:p>
        </w:tc>
        <w:tc>
          <w:tcPr>
            <w:tcW w:w="1984" w:type="dxa"/>
          </w:tcPr>
          <w:p w14:paraId="00980664"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2</w:t>
            </w:r>
          </w:p>
        </w:tc>
        <w:tc>
          <w:tcPr>
            <w:tcW w:w="1982" w:type="dxa"/>
          </w:tcPr>
          <w:p w14:paraId="6339E51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3</w:t>
            </w:r>
          </w:p>
        </w:tc>
        <w:tc>
          <w:tcPr>
            <w:tcW w:w="1984" w:type="dxa"/>
          </w:tcPr>
          <w:p w14:paraId="3F15CCF7"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4</w:t>
            </w:r>
          </w:p>
        </w:tc>
        <w:tc>
          <w:tcPr>
            <w:tcW w:w="2041" w:type="dxa"/>
          </w:tcPr>
          <w:p w14:paraId="4264F479"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5</w:t>
            </w:r>
          </w:p>
        </w:tc>
        <w:tc>
          <w:tcPr>
            <w:tcW w:w="2455" w:type="dxa"/>
          </w:tcPr>
          <w:p w14:paraId="3603B08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6</w:t>
            </w:r>
          </w:p>
        </w:tc>
      </w:tr>
      <w:tr w:rsidR="00F80072" w:rsidRPr="00721CE4" w14:paraId="1ABE61CE" w14:textId="77777777" w:rsidTr="009C7B5F">
        <w:trPr>
          <w:trHeight w:val="442"/>
        </w:trPr>
        <w:tc>
          <w:tcPr>
            <w:tcW w:w="709" w:type="dxa"/>
          </w:tcPr>
          <w:p w14:paraId="3030DDAA" w14:textId="77777777" w:rsidR="00F80072" w:rsidRPr="00721CE4" w:rsidRDefault="00F80072" w:rsidP="00E22BD0">
            <w:pPr>
              <w:autoSpaceDE w:val="0"/>
              <w:autoSpaceDN w:val="0"/>
              <w:adjustRightInd w:val="0"/>
              <w:rPr>
                <w:rFonts w:ascii="Arial,Bold" w:hAnsi="Arial,Bold" w:cs="Arial,Bold"/>
                <w:bCs/>
                <w:sz w:val="20"/>
              </w:rPr>
            </w:pPr>
            <w:r w:rsidRPr="00721CE4">
              <w:rPr>
                <w:rFonts w:ascii="Arial,Bold" w:hAnsi="Arial,Bold" w:cs="Arial,Bold"/>
                <w:bCs/>
                <w:sz w:val="20"/>
              </w:rPr>
              <w:t>1</w:t>
            </w:r>
          </w:p>
        </w:tc>
        <w:tc>
          <w:tcPr>
            <w:tcW w:w="3607" w:type="dxa"/>
            <w:shd w:val="clear" w:color="auto" w:fill="FFFFFF" w:themeFill="background1"/>
          </w:tcPr>
          <w:p w14:paraId="5DB497CD"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74307387" w14:textId="77777777" w:rsidR="00F80072" w:rsidRPr="00721CE4" w:rsidRDefault="00F80072" w:rsidP="00E22BD0">
            <w:pPr>
              <w:autoSpaceDE w:val="0"/>
              <w:autoSpaceDN w:val="0"/>
              <w:adjustRightInd w:val="0"/>
              <w:rPr>
                <w:rFonts w:ascii="Arial,Bold" w:hAnsi="Arial,Bold" w:cs="Arial,Bold"/>
                <w:bCs/>
                <w:sz w:val="20"/>
              </w:rPr>
            </w:pPr>
          </w:p>
        </w:tc>
        <w:tc>
          <w:tcPr>
            <w:tcW w:w="1982" w:type="dxa"/>
            <w:shd w:val="clear" w:color="auto" w:fill="auto"/>
          </w:tcPr>
          <w:p w14:paraId="01CCFD01"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3012C5B0" w14:textId="77777777" w:rsidR="00F80072" w:rsidRPr="00721CE4" w:rsidRDefault="00F80072" w:rsidP="00E22BD0">
            <w:pPr>
              <w:autoSpaceDE w:val="0"/>
              <w:autoSpaceDN w:val="0"/>
              <w:adjustRightInd w:val="0"/>
              <w:rPr>
                <w:rFonts w:ascii="Arial,Bold" w:hAnsi="Arial,Bold" w:cs="Arial,Bold"/>
                <w:bCs/>
                <w:sz w:val="20"/>
              </w:rPr>
            </w:pPr>
          </w:p>
        </w:tc>
        <w:tc>
          <w:tcPr>
            <w:tcW w:w="2041" w:type="dxa"/>
          </w:tcPr>
          <w:p w14:paraId="5B36BEDD" w14:textId="77777777" w:rsidR="00F80072" w:rsidRPr="00721CE4" w:rsidRDefault="00F80072" w:rsidP="00E22BD0">
            <w:pPr>
              <w:autoSpaceDE w:val="0"/>
              <w:autoSpaceDN w:val="0"/>
              <w:adjustRightInd w:val="0"/>
              <w:rPr>
                <w:rFonts w:ascii="Arial,Bold" w:hAnsi="Arial,Bold" w:cs="Arial,Bold"/>
                <w:bCs/>
                <w:sz w:val="20"/>
              </w:rPr>
            </w:pPr>
          </w:p>
        </w:tc>
        <w:tc>
          <w:tcPr>
            <w:tcW w:w="2455" w:type="dxa"/>
          </w:tcPr>
          <w:p w14:paraId="5E451187" w14:textId="77777777" w:rsidR="00F80072" w:rsidRPr="00721CE4" w:rsidRDefault="00F80072" w:rsidP="00E22BD0">
            <w:pPr>
              <w:autoSpaceDE w:val="0"/>
              <w:autoSpaceDN w:val="0"/>
              <w:adjustRightInd w:val="0"/>
              <w:rPr>
                <w:rFonts w:ascii="Arial,Bold" w:hAnsi="Arial,Bold" w:cs="Arial,Bold"/>
                <w:bCs/>
                <w:sz w:val="20"/>
              </w:rPr>
            </w:pPr>
          </w:p>
        </w:tc>
      </w:tr>
      <w:tr w:rsidR="00476CC8" w:rsidRPr="00721CE4" w14:paraId="1774294F" w14:textId="77777777" w:rsidTr="009C7B5F">
        <w:trPr>
          <w:trHeight w:val="407"/>
        </w:trPr>
        <w:tc>
          <w:tcPr>
            <w:tcW w:w="709" w:type="dxa"/>
          </w:tcPr>
          <w:p w14:paraId="14BAD5AF" w14:textId="77777777" w:rsidR="00476CC8" w:rsidRPr="00721CE4" w:rsidRDefault="00476CC8" w:rsidP="00E22BD0">
            <w:pPr>
              <w:autoSpaceDE w:val="0"/>
              <w:autoSpaceDN w:val="0"/>
              <w:adjustRightInd w:val="0"/>
              <w:rPr>
                <w:rFonts w:ascii="Arial,Bold" w:hAnsi="Arial,Bold" w:cs="Arial,Bold"/>
                <w:bCs/>
                <w:sz w:val="20"/>
              </w:rPr>
            </w:pPr>
          </w:p>
        </w:tc>
        <w:tc>
          <w:tcPr>
            <w:tcW w:w="3607" w:type="dxa"/>
            <w:shd w:val="clear" w:color="auto" w:fill="FFFFFF" w:themeFill="background1"/>
          </w:tcPr>
          <w:p w14:paraId="5EA456BD" w14:textId="77777777" w:rsidR="00476CC8" w:rsidRPr="00721CE4" w:rsidDel="00F80072" w:rsidRDefault="00476CC8" w:rsidP="00E22BD0">
            <w:pPr>
              <w:autoSpaceDE w:val="0"/>
              <w:autoSpaceDN w:val="0"/>
              <w:adjustRightInd w:val="0"/>
              <w:rPr>
                <w:rFonts w:cs="Arial"/>
              </w:rPr>
            </w:pPr>
          </w:p>
        </w:tc>
        <w:tc>
          <w:tcPr>
            <w:tcW w:w="1984" w:type="dxa"/>
            <w:shd w:val="clear" w:color="auto" w:fill="auto"/>
          </w:tcPr>
          <w:p w14:paraId="61A08B64" w14:textId="77777777" w:rsidR="00476CC8" w:rsidRPr="00721CE4" w:rsidRDefault="00476CC8" w:rsidP="00E22BD0">
            <w:pPr>
              <w:autoSpaceDE w:val="0"/>
              <w:autoSpaceDN w:val="0"/>
              <w:adjustRightInd w:val="0"/>
              <w:rPr>
                <w:rFonts w:ascii="Arial,Bold" w:hAnsi="Arial,Bold" w:cs="Arial,Bold"/>
                <w:bCs/>
                <w:sz w:val="20"/>
              </w:rPr>
            </w:pPr>
          </w:p>
        </w:tc>
        <w:tc>
          <w:tcPr>
            <w:tcW w:w="1982" w:type="dxa"/>
            <w:shd w:val="clear" w:color="auto" w:fill="auto"/>
          </w:tcPr>
          <w:p w14:paraId="67106965" w14:textId="77777777" w:rsidR="00476CC8" w:rsidRPr="00721CE4" w:rsidRDefault="00476CC8" w:rsidP="00E22BD0">
            <w:pPr>
              <w:autoSpaceDE w:val="0"/>
              <w:autoSpaceDN w:val="0"/>
              <w:adjustRightInd w:val="0"/>
              <w:rPr>
                <w:rFonts w:ascii="Arial,Bold" w:hAnsi="Arial,Bold" w:cs="Arial,Bold"/>
                <w:bCs/>
                <w:sz w:val="20"/>
              </w:rPr>
            </w:pPr>
          </w:p>
        </w:tc>
        <w:tc>
          <w:tcPr>
            <w:tcW w:w="1984" w:type="dxa"/>
            <w:shd w:val="clear" w:color="auto" w:fill="auto"/>
          </w:tcPr>
          <w:p w14:paraId="7BA8415F" w14:textId="77777777" w:rsidR="00476CC8" w:rsidRPr="00721CE4" w:rsidRDefault="00476CC8" w:rsidP="00E22BD0">
            <w:pPr>
              <w:autoSpaceDE w:val="0"/>
              <w:autoSpaceDN w:val="0"/>
              <w:adjustRightInd w:val="0"/>
              <w:rPr>
                <w:rFonts w:ascii="Arial,Bold" w:hAnsi="Arial,Bold" w:cs="Arial,Bold"/>
                <w:bCs/>
                <w:sz w:val="20"/>
              </w:rPr>
            </w:pPr>
          </w:p>
        </w:tc>
        <w:tc>
          <w:tcPr>
            <w:tcW w:w="2041" w:type="dxa"/>
          </w:tcPr>
          <w:p w14:paraId="00E0D91E" w14:textId="77777777" w:rsidR="00476CC8" w:rsidRPr="00721CE4" w:rsidRDefault="00476CC8" w:rsidP="00E22BD0">
            <w:pPr>
              <w:autoSpaceDE w:val="0"/>
              <w:autoSpaceDN w:val="0"/>
              <w:adjustRightInd w:val="0"/>
              <w:rPr>
                <w:rFonts w:ascii="Arial,Bold" w:hAnsi="Arial,Bold" w:cs="Arial,Bold"/>
                <w:bCs/>
                <w:sz w:val="20"/>
              </w:rPr>
            </w:pPr>
          </w:p>
        </w:tc>
        <w:tc>
          <w:tcPr>
            <w:tcW w:w="2455" w:type="dxa"/>
          </w:tcPr>
          <w:p w14:paraId="4CF61443" w14:textId="77777777" w:rsidR="00476CC8" w:rsidRPr="00721CE4" w:rsidRDefault="00476CC8" w:rsidP="00E22BD0">
            <w:pPr>
              <w:autoSpaceDE w:val="0"/>
              <w:autoSpaceDN w:val="0"/>
              <w:adjustRightInd w:val="0"/>
              <w:rPr>
                <w:rFonts w:ascii="Arial,Bold" w:hAnsi="Arial,Bold" w:cs="Arial,Bold"/>
                <w:bCs/>
                <w:sz w:val="20"/>
              </w:rPr>
            </w:pPr>
          </w:p>
        </w:tc>
      </w:tr>
    </w:tbl>
    <w:p w14:paraId="5E6167E8"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59DC0F90"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6A4DF0CF"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4B1C2BCF"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12C992A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5A0B93BD"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092FA4A9"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03CCA98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5D91955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351ADB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264E1B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E61764C" w14:textId="77777777" w:rsidTr="005803E7">
        <w:tc>
          <w:tcPr>
            <w:tcW w:w="4720" w:type="dxa"/>
          </w:tcPr>
          <w:p w14:paraId="53335C1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460531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D5E52A2" w14:textId="77777777" w:rsidTr="005803E7">
        <w:tc>
          <w:tcPr>
            <w:tcW w:w="4720" w:type="dxa"/>
          </w:tcPr>
          <w:p w14:paraId="6C0417B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40E22EA"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694F2C9" w14:textId="77777777" w:rsidR="00B90E3F" w:rsidRPr="00F1451C" w:rsidRDefault="00B90E3F" w:rsidP="00F1451C">
      <w:pPr>
        <w:spacing w:line="304" w:lineRule="exact"/>
        <w:jc w:val="both"/>
        <w:rPr>
          <w:rFonts w:ascii="Arial" w:hAnsi="Arial" w:cs="Arial"/>
          <w:b/>
          <w:sz w:val="22"/>
          <w:szCs w:val="22"/>
        </w:rPr>
      </w:pPr>
    </w:p>
    <w:p w14:paraId="1B32CC02"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6C92B0B" w14:textId="77777777" w:rsidR="00B90E3F" w:rsidRPr="00F1451C" w:rsidRDefault="00B90E3F" w:rsidP="00F1451C">
      <w:pPr>
        <w:spacing w:line="304" w:lineRule="exact"/>
        <w:jc w:val="both"/>
        <w:rPr>
          <w:rFonts w:ascii="Arial" w:hAnsi="Arial" w:cs="Arial"/>
          <w:b/>
          <w:sz w:val="22"/>
          <w:szCs w:val="22"/>
        </w:rPr>
      </w:pPr>
    </w:p>
    <w:p w14:paraId="6E84EEF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CCFFC0D" w14:textId="77777777" w:rsidR="00B90E3F" w:rsidRPr="00F1451C" w:rsidRDefault="00B90E3F" w:rsidP="00F1451C">
      <w:pPr>
        <w:spacing w:line="304" w:lineRule="exact"/>
        <w:rPr>
          <w:rFonts w:ascii="Arial" w:hAnsi="Arial" w:cs="Arial"/>
          <w:sz w:val="22"/>
          <w:szCs w:val="22"/>
        </w:rPr>
      </w:pPr>
    </w:p>
    <w:p w14:paraId="520570D6" w14:textId="77777777" w:rsidR="00B90E3F" w:rsidRPr="00F1451C" w:rsidRDefault="00B90E3F" w:rsidP="00F1451C">
      <w:pPr>
        <w:spacing w:line="304" w:lineRule="exact"/>
        <w:rPr>
          <w:rFonts w:ascii="Arial" w:hAnsi="Arial" w:cs="Arial"/>
          <w:sz w:val="22"/>
          <w:szCs w:val="22"/>
        </w:rPr>
      </w:pPr>
    </w:p>
    <w:p w14:paraId="35C6B4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22FA4A6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0461FF"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E307004"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2346376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7C72355" w14:textId="77777777" w:rsidR="00D71242" w:rsidRPr="00F1451C" w:rsidRDefault="00875BF0" w:rsidP="00F1451C">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D71242" w:rsidRPr="00F1451C" w14:paraId="4F19E44C" w14:textId="77777777" w:rsidTr="00650AE2">
        <w:trPr>
          <w:trHeight w:val="382"/>
        </w:trPr>
        <w:tc>
          <w:tcPr>
            <w:tcW w:w="8636" w:type="dxa"/>
            <w:shd w:val="clear" w:color="auto" w:fill="F2F2F2"/>
          </w:tcPr>
          <w:p w14:paraId="0DA35C55"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2F581306"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60DE97BB" w14:textId="77777777" w:rsidR="00D71242" w:rsidRDefault="00D71242" w:rsidP="00F1451C">
      <w:pPr>
        <w:tabs>
          <w:tab w:val="left" w:pos="3402"/>
        </w:tabs>
        <w:spacing w:line="304" w:lineRule="exact"/>
        <w:jc w:val="both"/>
        <w:rPr>
          <w:rFonts w:ascii="Arial" w:hAnsi="Arial" w:cs="Arial"/>
          <w:b/>
          <w:sz w:val="22"/>
          <w:szCs w:val="22"/>
          <w:u w:val="single"/>
        </w:rPr>
      </w:pPr>
    </w:p>
    <w:p w14:paraId="566FD6DF" w14:textId="77777777" w:rsidR="00875BF0" w:rsidRPr="003D6728" w:rsidRDefault="00875BF0" w:rsidP="00875BF0">
      <w:pPr>
        <w:tabs>
          <w:tab w:val="left" w:pos="3402"/>
        </w:tabs>
        <w:spacing w:line="304" w:lineRule="exact"/>
        <w:jc w:val="both"/>
        <w:rPr>
          <w:rFonts w:cs="Calibri"/>
          <w:b/>
          <w:u w:val="single"/>
        </w:rPr>
      </w:pPr>
      <w:r w:rsidRPr="003D6728">
        <w:rPr>
          <w:rFonts w:cs="Calibri"/>
          <w:b/>
          <w:u w:val="single"/>
        </w:rPr>
        <w:t>I. Warunki</w:t>
      </w:r>
    </w:p>
    <w:p w14:paraId="1B92FF1B"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71517D55"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r w:rsidRPr="003D6728">
        <w:rPr>
          <w:rStyle w:val="FontStyle19"/>
          <w:rFonts w:ascii="Calibri" w:hAnsi="Calibri" w:cs="Calibri"/>
          <w:sz w:val="22"/>
          <w:szCs w:val="22"/>
        </w:rPr>
        <w:t xml:space="preserve">MarketPlanet </w:t>
      </w:r>
      <w:hyperlink r:id="rId21"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5E420D81"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70CEFCC" w14:textId="157AFF41" w:rsidR="00875BF0" w:rsidRPr="003D6728" w:rsidRDefault="00875BF0" w:rsidP="00875BF0">
      <w:pPr>
        <w:tabs>
          <w:tab w:val="left" w:pos="3402"/>
        </w:tabs>
        <w:spacing w:line="304" w:lineRule="exact"/>
        <w:ind w:left="284" w:hanging="284"/>
        <w:jc w:val="both"/>
        <w:rPr>
          <w:rFonts w:cs="Calibri"/>
        </w:rPr>
      </w:pPr>
      <w:r w:rsidRPr="003D6728">
        <w:rPr>
          <w:rFonts w:cs="Calibri"/>
        </w:rPr>
        <w:t>4.</w:t>
      </w:r>
      <w:r w:rsidRPr="003D6728">
        <w:rPr>
          <w:rFonts w:cs="Calibri"/>
        </w:rPr>
        <w:tab/>
        <w:t>Kryteriami oceny ofert jest</w:t>
      </w:r>
      <w:r w:rsidR="00726E69">
        <w:rPr>
          <w:rFonts w:cs="Calibri"/>
        </w:rPr>
        <w:t>:</w:t>
      </w:r>
      <w:r w:rsidRPr="003D6728">
        <w:rPr>
          <w:rFonts w:cs="Calibri"/>
        </w:rPr>
        <w:t xml:space="preserve"> Cena ofertowa </w:t>
      </w:r>
      <w:r w:rsidRPr="003D6728">
        <w:rPr>
          <w:rFonts w:cs="Calibri"/>
          <w:b/>
          <w:u w:val="single"/>
        </w:rPr>
        <w:t>netto/</w:t>
      </w:r>
      <w:r w:rsidRPr="00875BF0">
        <w:rPr>
          <w:rFonts w:cs="Calibri"/>
          <w:b/>
          <w:u w:val="single"/>
        </w:rPr>
        <w:t>brutto</w:t>
      </w:r>
      <w:r w:rsidRPr="003D6728">
        <w:rPr>
          <w:rFonts w:cs="Calibri"/>
        </w:rPr>
        <w:t>*</w:t>
      </w:r>
      <w:r w:rsidR="00726E69">
        <w:rPr>
          <w:rFonts w:cs="Calibri"/>
        </w:rPr>
        <w:t xml:space="preserve"> oraz </w:t>
      </w:r>
      <w:r w:rsidR="00726E69" w:rsidRPr="00726E69">
        <w:rPr>
          <w:rFonts w:cs="Calibri"/>
        </w:rPr>
        <w:t>Skrócony termin dostawy 2 Młynów z Układem napędowym</w:t>
      </w:r>
      <w:r w:rsidR="00726E69">
        <w:rPr>
          <w:rFonts w:cs="Calibri"/>
        </w:rPr>
        <w:t>.</w:t>
      </w:r>
    </w:p>
    <w:p w14:paraId="36582819" w14:textId="77777777" w:rsidR="00875BF0" w:rsidRDefault="00875BF0" w:rsidP="00875BF0">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sidR="001667C0">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ukcja zostanie zamknięta 5 minut od chwili złożenia ostatniego postąpienia, jednak nie wcześniej niż 30 mi od rozpoczęcia aukcji.</w:t>
      </w:r>
    </w:p>
    <w:p w14:paraId="6F070964"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7C003803" w14:textId="77777777" w:rsidR="00875BF0" w:rsidRPr="003D6728" w:rsidRDefault="00875BF0" w:rsidP="00875BF0">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2F71C08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9F2E09E"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14:paraId="359FD960" w14:textId="77777777" w:rsidR="00875BF0" w:rsidRPr="008F5648" w:rsidRDefault="00875BF0" w:rsidP="00875BF0">
      <w:pPr>
        <w:shd w:val="clear" w:color="auto" w:fill="FFFFFF"/>
        <w:tabs>
          <w:tab w:val="left" w:pos="3402"/>
        </w:tabs>
        <w:spacing w:line="304" w:lineRule="exact"/>
        <w:ind w:left="284" w:hanging="284"/>
        <w:jc w:val="both"/>
        <w:rPr>
          <w:rFonts w:cs="Calibri"/>
        </w:rPr>
      </w:pPr>
      <w:r w:rsidRPr="008F5648">
        <w:rPr>
          <w:rFonts w:cs="Calibri"/>
        </w:rPr>
        <w:lastRenderedPageBreak/>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506318C2" w14:textId="77777777" w:rsidR="00875BF0" w:rsidRPr="001B54F6" w:rsidRDefault="00875BF0" w:rsidP="00875BF0">
      <w:pPr>
        <w:tabs>
          <w:tab w:val="left" w:pos="3402"/>
        </w:tabs>
        <w:spacing w:line="304" w:lineRule="exact"/>
        <w:jc w:val="both"/>
        <w:rPr>
          <w:rFonts w:cs="Calibri"/>
          <w:highlight w:val="green"/>
        </w:rPr>
      </w:pPr>
    </w:p>
    <w:p w14:paraId="04B99F00" w14:textId="77777777" w:rsidR="00875BF0" w:rsidRPr="008F5648" w:rsidRDefault="00875BF0" w:rsidP="00875BF0">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6015724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31CDFF3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„Regulacje i procedury procesu zakupowego”</w:t>
      </w:r>
    </w:p>
    <w:p w14:paraId="46C57AC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210450A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3D9601A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3EC9993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6. Zamawiający zakłada przeprowadzenie próbnej aukcji elektronicznej. Udział Wykonawców w próbnej aukcji elektronicznej nie jest obowiązkowy. Próbna aukcja elektroniczna zapewnia dodatkowy test kalifokowanego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706B18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36D4B7B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2" w:history="1">
        <w:r w:rsidRPr="008F5648">
          <w:rPr>
            <w:rFonts w:cs="Calibri"/>
            <w:color w:val="0000FF"/>
          </w:rPr>
          <w:t>daniel.kabata@enea.pl</w:t>
        </w:r>
      </w:hyperlink>
      <w:r w:rsidRPr="008F5648">
        <w:rPr>
          <w:rFonts w:cs="Calibri"/>
        </w:rPr>
        <w:t xml:space="preserve"> oraz </w:t>
      </w:r>
      <w:hyperlink r:id="rId23" w:history="1">
        <w:r w:rsidRPr="008F5648">
          <w:rPr>
            <w:rFonts w:cs="Calibri"/>
            <w:color w:val="0000FF"/>
            <w:u w:val="single"/>
          </w:rPr>
          <w:t>szczepaniak.jaroslaw@enea.pl</w:t>
        </w:r>
      </w:hyperlink>
      <w:r w:rsidRPr="008F5648">
        <w:rPr>
          <w:rFonts w:cs="Calibri"/>
        </w:rPr>
        <w:t xml:space="preserve"> , niezależnie od ich zamiaru wzięcia udziału w aukcji. </w:t>
      </w:r>
    </w:p>
    <w:p w14:paraId="1998F27A" w14:textId="77777777" w:rsidR="00875BF0" w:rsidRPr="001B54F6" w:rsidRDefault="00875BF0" w:rsidP="00875BF0">
      <w:pPr>
        <w:tabs>
          <w:tab w:val="left" w:pos="3402"/>
        </w:tabs>
        <w:spacing w:line="304" w:lineRule="exact"/>
        <w:ind w:left="284" w:hanging="284"/>
        <w:jc w:val="both"/>
        <w:rPr>
          <w:rFonts w:cs="Calibri"/>
          <w:b/>
          <w:highlight w:val="green"/>
        </w:rPr>
      </w:pPr>
    </w:p>
    <w:p w14:paraId="1B9AE3A0" w14:textId="77777777" w:rsidR="00875BF0" w:rsidRPr="007E2C43" w:rsidRDefault="00875BF0" w:rsidP="00875BF0">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201B388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4F54973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lastRenderedPageBreak/>
        <w:t>Stały dostęp do sieci Internet o gwarantowanej przepustowości nie mniejszej niż 512 kb/s;</w:t>
      </w:r>
    </w:p>
    <w:p w14:paraId="7B3A02B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7B86988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Firefox, Google Chrome lub MS Edge</w:t>
      </w:r>
    </w:p>
    <w:p w14:paraId="7596EEB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OpenJDK wydawanej na licencji GPL. Rekomendowaną wersją jest AdoptOpenJDK, dostępną na stronie https://adoptopenjdk.net</w:t>
      </w:r>
    </w:p>
    <w:p w14:paraId="3A51348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Podłączenie do Internetu: min. 512 Kb/s na komputer (zalecane szerokopasmowe łącze internetowe);</w:t>
      </w:r>
    </w:p>
    <w:p w14:paraId="5858181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46A14BC0"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34E3E85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2654C7B8"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MS Internet Explorer lub Firefox</w:t>
      </w:r>
      <w:r w:rsidRPr="008F5648">
        <w:rPr>
          <w:rFonts w:cs="Calibri"/>
        </w:rPr>
        <w:t> w wersji wpieranej przez producenta.</w:t>
      </w:r>
    </w:p>
    <w:p w14:paraId="1D7E923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4"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14:paraId="1BBC46E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5"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20F926F2"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1157E4A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73EB0911"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1AC7D8CC" w14:textId="77777777" w:rsidR="00875BF0" w:rsidRDefault="00875BF0" w:rsidP="00F1451C">
      <w:pPr>
        <w:tabs>
          <w:tab w:val="left" w:pos="3402"/>
        </w:tabs>
        <w:spacing w:line="304" w:lineRule="exact"/>
        <w:jc w:val="both"/>
        <w:rPr>
          <w:rFonts w:ascii="Arial" w:hAnsi="Arial" w:cs="Arial"/>
          <w:b/>
          <w:sz w:val="22"/>
          <w:szCs w:val="22"/>
          <w:u w:val="single"/>
        </w:rPr>
      </w:pPr>
    </w:p>
    <w:p w14:paraId="7FD4DB41" w14:textId="77777777" w:rsidR="00875BF0" w:rsidRDefault="00875BF0" w:rsidP="00F1451C">
      <w:pPr>
        <w:tabs>
          <w:tab w:val="left" w:pos="3402"/>
        </w:tabs>
        <w:spacing w:line="304" w:lineRule="exact"/>
        <w:jc w:val="both"/>
        <w:rPr>
          <w:rFonts w:ascii="Arial" w:hAnsi="Arial" w:cs="Arial"/>
          <w:b/>
          <w:sz w:val="22"/>
          <w:szCs w:val="22"/>
          <w:u w:val="single"/>
        </w:rPr>
      </w:pPr>
    </w:p>
    <w:p w14:paraId="23EC41F4" w14:textId="77777777" w:rsidR="00875BF0" w:rsidRDefault="00875BF0" w:rsidP="00F1451C">
      <w:pPr>
        <w:tabs>
          <w:tab w:val="left" w:pos="3402"/>
        </w:tabs>
        <w:spacing w:line="304" w:lineRule="exact"/>
        <w:jc w:val="both"/>
        <w:rPr>
          <w:rFonts w:ascii="Arial" w:hAnsi="Arial" w:cs="Arial"/>
          <w:b/>
          <w:sz w:val="22"/>
          <w:szCs w:val="22"/>
          <w:u w:val="single"/>
        </w:rPr>
      </w:pPr>
    </w:p>
    <w:p w14:paraId="39AAF280" w14:textId="77777777" w:rsidR="00875BF0" w:rsidRDefault="00875BF0" w:rsidP="00F1451C">
      <w:pPr>
        <w:tabs>
          <w:tab w:val="left" w:pos="3402"/>
        </w:tabs>
        <w:spacing w:line="304" w:lineRule="exact"/>
        <w:jc w:val="both"/>
        <w:rPr>
          <w:rFonts w:ascii="Arial" w:hAnsi="Arial" w:cs="Arial"/>
          <w:b/>
          <w:sz w:val="22"/>
          <w:szCs w:val="22"/>
          <w:u w:val="single"/>
        </w:rPr>
      </w:pPr>
    </w:p>
    <w:p w14:paraId="6E25EF90" w14:textId="77777777" w:rsidR="00875BF0" w:rsidRDefault="00875BF0" w:rsidP="00F1451C">
      <w:pPr>
        <w:tabs>
          <w:tab w:val="left" w:pos="3402"/>
        </w:tabs>
        <w:spacing w:line="304" w:lineRule="exact"/>
        <w:jc w:val="both"/>
        <w:rPr>
          <w:rFonts w:ascii="Arial" w:hAnsi="Arial" w:cs="Arial"/>
          <w:b/>
          <w:sz w:val="22"/>
          <w:szCs w:val="22"/>
          <w:u w:val="single"/>
        </w:rPr>
      </w:pPr>
    </w:p>
    <w:p w14:paraId="40646A10" w14:textId="77777777" w:rsidR="00875BF0" w:rsidRDefault="00875BF0" w:rsidP="00F1451C">
      <w:pPr>
        <w:tabs>
          <w:tab w:val="left" w:pos="3402"/>
        </w:tabs>
        <w:spacing w:line="304" w:lineRule="exact"/>
        <w:jc w:val="both"/>
        <w:rPr>
          <w:rFonts w:ascii="Arial" w:hAnsi="Arial" w:cs="Arial"/>
          <w:b/>
          <w:sz w:val="22"/>
          <w:szCs w:val="22"/>
          <w:u w:val="single"/>
        </w:rPr>
      </w:pPr>
    </w:p>
    <w:p w14:paraId="6745C04D" w14:textId="77777777" w:rsidR="00875BF0" w:rsidRDefault="00875BF0" w:rsidP="00F1451C">
      <w:pPr>
        <w:tabs>
          <w:tab w:val="left" w:pos="3402"/>
        </w:tabs>
        <w:spacing w:line="304" w:lineRule="exact"/>
        <w:jc w:val="both"/>
        <w:rPr>
          <w:rFonts w:ascii="Arial" w:hAnsi="Arial" w:cs="Arial"/>
          <w:b/>
          <w:sz w:val="22"/>
          <w:szCs w:val="22"/>
          <w:u w:val="single"/>
        </w:rPr>
      </w:pPr>
    </w:p>
    <w:p w14:paraId="79EF37AA" w14:textId="77777777" w:rsidR="00875BF0" w:rsidRPr="00F1451C" w:rsidRDefault="00875BF0" w:rsidP="00F1451C">
      <w:pPr>
        <w:tabs>
          <w:tab w:val="left" w:pos="3402"/>
        </w:tabs>
        <w:spacing w:line="304" w:lineRule="exact"/>
        <w:jc w:val="both"/>
        <w:rPr>
          <w:rFonts w:ascii="Arial" w:hAnsi="Arial" w:cs="Arial"/>
          <w:b/>
          <w:sz w:val="22"/>
          <w:szCs w:val="22"/>
          <w:u w:val="single"/>
        </w:rPr>
      </w:pPr>
    </w:p>
    <w:p w14:paraId="693771F6" w14:textId="77777777" w:rsidR="00D71242" w:rsidRPr="00F1451C" w:rsidRDefault="00D71242" w:rsidP="00F1451C">
      <w:pPr>
        <w:spacing w:line="304" w:lineRule="exact"/>
        <w:jc w:val="both"/>
        <w:rPr>
          <w:rFonts w:ascii="Arial" w:hAnsi="Arial" w:cs="Arial"/>
          <w:b/>
          <w:sz w:val="22"/>
          <w:szCs w:val="22"/>
        </w:rPr>
      </w:pPr>
    </w:p>
    <w:p w14:paraId="0F1BD84A" w14:textId="77777777" w:rsidR="00D71242" w:rsidRDefault="00D71242" w:rsidP="00F1451C">
      <w:pPr>
        <w:spacing w:line="304" w:lineRule="exact"/>
        <w:rPr>
          <w:rFonts w:ascii="Arial" w:hAnsi="Arial" w:cs="Arial"/>
          <w:bCs/>
          <w:sz w:val="22"/>
          <w:szCs w:val="22"/>
        </w:rPr>
      </w:pPr>
    </w:p>
    <w:p w14:paraId="3A455444" w14:textId="77777777" w:rsidR="003B2F26" w:rsidRDefault="003B2F26" w:rsidP="00F1451C">
      <w:pPr>
        <w:spacing w:line="304" w:lineRule="exact"/>
        <w:rPr>
          <w:rFonts w:ascii="Arial" w:hAnsi="Arial" w:cs="Arial"/>
          <w:bCs/>
          <w:sz w:val="22"/>
          <w:szCs w:val="22"/>
        </w:rPr>
      </w:pPr>
    </w:p>
    <w:p w14:paraId="10BE9630" w14:textId="77777777" w:rsidR="003B2F26" w:rsidRDefault="003B2F26" w:rsidP="00F1451C">
      <w:pPr>
        <w:spacing w:line="304" w:lineRule="exact"/>
        <w:rPr>
          <w:rFonts w:ascii="Arial" w:hAnsi="Arial" w:cs="Arial"/>
          <w:bCs/>
          <w:sz w:val="22"/>
          <w:szCs w:val="22"/>
        </w:rPr>
      </w:pPr>
    </w:p>
    <w:p w14:paraId="7A946EF9" w14:textId="6FD866A8" w:rsidR="003B2F26" w:rsidRDefault="003B2F26" w:rsidP="00F1451C">
      <w:pPr>
        <w:spacing w:line="304" w:lineRule="exact"/>
        <w:rPr>
          <w:rFonts w:ascii="Arial" w:hAnsi="Arial" w:cs="Arial"/>
          <w:bCs/>
          <w:sz w:val="22"/>
          <w:szCs w:val="22"/>
        </w:rPr>
      </w:pPr>
    </w:p>
    <w:p w14:paraId="5BE71DB6" w14:textId="77777777" w:rsidR="00C47C87" w:rsidRDefault="00C47C87" w:rsidP="00F1451C">
      <w:pPr>
        <w:spacing w:line="304" w:lineRule="exact"/>
        <w:rPr>
          <w:rFonts w:ascii="Arial" w:hAnsi="Arial" w:cs="Arial"/>
          <w:bCs/>
          <w:sz w:val="22"/>
          <w:szCs w:val="22"/>
        </w:rPr>
      </w:pPr>
    </w:p>
    <w:p w14:paraId="1A4B5FF3" w14:textId="453F3DC6" w:rsidR="00C47C87" w:rsidRPr="00F1451C" w:rsidRDefault="00C47C87" w:rsidP="00C47C87">
      <w:pPr>
        <w:tabs>
          <w:tab w:val="left" w:pos="3402"/>
        </w:tabs>
        <w:spacing w:line="304" w:lineRule="exact"/>
        <w:rPr>
          <w:rFonts w:ascii="Arial" w:hAnsi="Arial" w:cs="Arial"/>
          <w:sz w:val="22"/>
          <w:szCs w:val="22"/>
        </w:rPr>
      </w:pPr>
      <w:r>
        <w:rPr>
          <w:rFonts w:ascii="Arial" w:hAnsi="Arial" w:cs="Arial"/>
          <w:b/>
          <w:sz w:val="22"/>
          <w:szCs w:val="22"/>
        </w:rPr>
        <w:lastRenderedPageBreak/>
        <w:t>Załącznik nr 19</w:t>
      </w:r>
    </w:p>
    <w:tbl>
      <w:tblPr>
        <w:tblStyle w:val="Tabela-Siatka"/>
        <w:tblW w:w="0" w:type="auto"/>
        <w:tblLook w:val="04A0" w:firstRow="1" w:lastRow="0" w:firstColumn="1" w:lastColumn="0" w:noHBand="0" w:noVBand="1"/>
      </w:tblPr>
      <w:tblGrid>
        <w:gridCol w:w="8636"/>
      </w:tblGrid>
      <w:tr w:rsidR="00C47C87" w:rsidRPr="00F1451C" w14:paraId="7115E3FD" w14:textId="77777777" w:rsidTr="00C47C87">
        <w:trPr>
          <w:trHeight w:val="382"/>
        </w:trPr>
        <w:tc>
          <w:tcPr>
            <w:tcW w:w="8636" w:type="dxa"/>
            <w:shd w:val="clear" w:color="auto" w:fill="F2F2F2"/>
          </w:tcPr>
          <w:p w14:paraId="58AC9D28" w14:textId="127C0CFE" w:rsidR="00C47C87" w:rsidRPr="00F1451C" w:rsidRDefault="00C47C87" w:rsidP="00C47C87">
            <w:pPr>
              <w:tabs>
                <w:tab w:val="left" w:pos="3402"/>
              </w:tabs>
              <w:spacing w:line="304" w:lineRule="exact"/>
              <w:jc w:val="center"/>
              <w:rPr>
                <w:rFonts w:ascii="Arial" w:hAnsi="Arial" w:cs="Arial"/>
                <w:b/>
                <w:sz w:val="22"/>
                <w:szCs w:val="22"/>
              </w:rPr>
            </w:pPr>
            <w:r w:rsidRPr="00C47C87">
              <w:rPr>
                <w:rFonts w:ascii="Arial" w:hAnsi="Arial" w:cs="Arial"/>
                <w:b/>
                <w:sz w:val="22"/>
                <w:szCs w:val="22"/>
              </w:rPr>
              <w:t xml:space="preserve">Wykaz </w:t>
            </w:r>
            <w:r w:rsidR="00B56CC5" w:rsidRPr="00C47C87">
              <w:rPr>
                <w:rFonts w:ascii="Arial" w:hAnsi="Arial" w:cs="Arial"/>
                <w:b/>
                <w:sz w:val="22"/>
                <w:szCs w:val="22"/>
              </w:rPr>
              <w:t xml:space="preserve">Części </w:t>
            </w:r>
            <w:r w:rsidRPr="00C47C87">
              <w:rPr>
                <w:rFonts w:ascii="Arial" w:hAnsi="Arial" w:cs="Arial"/>
                <w:b/>
                <w:sz w:val="22"/>
                <w:szCs w:val="22"/>
              </w:rPr>
              <w:t>zamiennych</w:t>
            </w:r>
          </w:p>
        </w:tc>
      </w:tr>
    </w:tbl>
    <w:p w14:paraId="7ED3C285" w14:textId="607905B8" w:rsidR="00C47C87" w:rsidRDefault="00D307F2" w:rsidP="007D650B">
      <w:pPr>
        <w:jc w:val="both"/>
      </w:pPr>
      <w:r>
        <w:t xml:space="preserve">Wykonawca dołącza do Formularza ofertowego </w:t>
      </w:r>
      <w:r w:rsidRPr="00D307F2">
        <w:t xml:space="preserve">Wykaz </w:t>
      </w:r>
      <w:r w:rsidR="00D0369B" w:rsidRPr="00D307F2">
        <w:t xml:space="preserve">Części </w:t>
      </w:r>
      <w:r w:rsidRPr="00D307F2">
        <w:t>zamiennych</w:t>
      </w:r>
      <w:r>
        <w:t xml:space="preserve">. Definicja </w:t>
      </w:r>
      <w:r w:rsidR="00D0369B">
        <w:t xml:space="preserve">Części </w:t>
      </w:r>
      <w:r>
        <w:t xml:space="preserve">zamiennych została zawarta w SWZ cz. II. Wykonawca podaje orientacyjne ceny netto w złotych dla każdej z pozycji wymienionych w </w:t>
      </w:r>
      <w:r w:rsidRPr="00D307F2">
        <w:t>Wykaz</w:t>
      </w:r>
      <w:r>
        <w:t>ie</w:t>
      </w:r>
      <w:r w:rsidRPr="00D307F2">
        <w:t xml:space="preserve"> </w:t>
      </w:r>
      <w:r w:rsidR="00D0369B" w:rsidRPr="00D307F2">
        <w:t xml:space="preserve">Części </w:t>
      </w:r>
      <w:r w:rsidRPr="00D307F2">
        <w:t>zamiennych</w:t>
      </w:r>
      <w:r w:rsidR="005A5EF8">
        <w:t xml:space="preserve">. </w:t>
      </w:r>
      <w:r w:rsidR="00E93BBE">
        <w:t xml:space="preserve">Orientacyjne ceny wskazane w </w:t>
      </w:r>
      <w:r w:rsidR="00E93BBE" w:rsidRPr="008351BE">
        <w:t>Wykaz</w:t>
      </w:r>
      <w:r w:rsidR="00E93BBE">
        <w:t>ie</w:t>
      </w:r>
      <w:r w:rsidR="00E93BBE" w:rsidRPr="008351BE">
        <w:t xml:space="preserve"> Części </w:t>
      </w:r>
      <w:r w:rsidR="007B6E71" w:rsidRPr="007B6E71">
        <w:t xml:space="preserve">zamiennych </w:t>
      </w:r>
      <w:r w:rsidR="00E93BBE">
        <w:t>nie są ofertą w rozumieniu Kodeksu cywilnego</w:t>
      </w:r>
      <w:r w:rsidR="00E93BBE" w:rsidRPr="008351BE">
        <w:t>.</w:t>
      </w:r>
      <w:r w:rsidR="00E93BBE">
        <w:t xml:space="preserve"> </w:t>
      </w:r>
      <w:r w:rsidR="005A5EF8">
        <w:t xml:space="preserve">Wynagrodzenie Całkowite nie obejmuje dostawy </w:t>
      </w:r>
      <w:r w:rsidR="00D0369B">
        <w:t xml:space="preserve">Części </w:t>
      </w:r>
      <w:r w:rsidR="005A5EF8">
        <w:t>zamiennych.</w:t>
      </w:r>
    </w:p>
    <w:p w14:paraId="27226852" w14:textId="6E08E867" w:rsidR="00D307F2" w:rsidRDefault="00D307F2">
      <w:r>
        <w:br w:type="page"/>
      </w:r>
    </w:p>
    <w:p w14:paraId="3D16A210" w14:textId="774AB567" w:rsidR="00D307F2" w:rsidRPr="00F1451C" w:rsidRDefault="00D307F2" w:rsidP="00D307F2">
      <w:pPr>
        <w:tabs>
          <w:tab w:val="left" w:pos="3402"/>
        </w:tabs>
        <w:spacing w:line="304" w:lineRule="exact"/>
        <w:rPr>
          <w:rFonts w:ascii="Arial" w:hAnsi="Arial" w:cs="Arial"/>
          <w:sz w:val="22"/>
          <w:szCs w:val="22"/>
        </w:rPr>
      </w:pPr>
      <w:r>
        <w:rPr>
          <w:rFonts w:ascii="Arial" w:hAnsi="Arial" w:cs="Arial"/>
          <w:b/>
          <w:sz w:val="22"/>
          <w:szCs w:val="22"/>
        </w:rPr>
        <w:lastRenderedPageBreak/>
        <w:t>Załącznik nr 20</w:t>
      </w:r>
    </w:p>
    <w:tbl>
      <w:tblPr>
        <w:tblStyle w:val="Tabela-Siatka"/>
        <w:tblW w:w="0" w:type="auto"/>
        <w:tblLook w:val="04A0" w:firstRow="1" w:lastRow="0" w:firstColumn="1" w:lastColumn="0" w:noHBand="0" w:noVBand="1"/>
      </w:tblPr>
      <w:tblGrid>
        <w:gridCol w:w="8636"/>
      </w:tblGrid>
      <w:tr w:rsidR="00D307F2" w:rsidRPr="00F1451C" w14:paraId="3A4CB12A" w14:textId="77777777" w:rsidTr="008351BE">
        <w:trPr>
          <w:trHeight w:val="382"/>
        </w:trPr>
        <w:tc>
          <w:tcPr>
            <w:tcW w:w="8636" w:type="dxa"/>
            <w:shd w:val="clear" w:color="auto" w:fill="F2F2F2"/>
          </w:tcPr>
          <w:p w14:paraId="285404E6" w14:textId="3B8332D9" w:rsidR="00D307F2" w:rsidRPr="00F1451C" w:rsidRDefault="00D307F2" w:rsidP="008351BE">
            <w:pPr>
              <w:tabs>
                <w:tab w:val="left" w:pos="3402"/>
              </w:tabs>
              <w:spacing w:line="304" w:lineRule="exact"/>
              <w:jc w:val="center"/>
              <w:rPr>
                <w:rFonts w:ascii="Arial" w:hAnsi="Arial" w:cs="Arial"/>
                <w:b/>
                <w:sz w:val="22"/>
                <w:szCs w:val="22"/>
              </w:rPr>
            </w:pPr>
            <w:r w:rsidRPr="00D307F2">
              <w:rPr>
                <w:rFonts w:ascii="Arial" w:hAnsi="Arial" w:cs="Arial"/>
                <w:b/>
                <w:sz w:val="22"/>
                <w:szCs w:val="22"/>
              </w:rPr>
              <w:t xml:space="preserve">Wykaz </w:t>
            </w:r>
            <w:r w:rsidR="00D0369B" w:rsidRPr="00D307F2">
              <w:rPr>
                <w:rFonts w:ascii="Arial" w:hAnsi="Arial" w:cs="Arial"/>
                <w:b/>
                <w:sz w:val="22"/>
                <w:szCs w:val="22"/>
              </w:rPr>
              <w:t xml:space="preserve">Części </w:t>
            </w:r>
            <w:r w:rsidRPr="00D307F2">
              <w:rPr>
                <w:rFonts w:ascii="Arial" w:hAnsi="Arial" w:cs="Arial"/>
                <w:b/>
                <w:sz w:val="22"/>
                <w:szCs w:val="22"/>
              </w:rPr>
              <w:t>szybkozużywających</w:t>
            </w:r>
            <w:r w:rsidR="005A5EF8">
              <w:rPr>
                <w:rFonts w:ascii="Arial" w:hAnsi="Arial" w:cs="Arial"/>
                <w:b/>
                <w:sz w:val="22"/>
                <w:szCs w:val="22"/>
              </w:rPr>
              <w:t xml:space="preserve"> się</w:t>
            </w:r>
          </w:p>
        </w:tc>
      </w:tr>
    </w:tbl>
    <w:p w14:paraId="04CE687C" w14:textId="34B4048C" w:rsidR="00F874D0" w:rsidRDefault="005A5EF8" w:rsidP="005A5EF8">
      <w:pPr>
        <w:jc w:val="both"/>
      </w:pPr>
      <w:r>
        <w:t xml:space="preserve">Wykonawca dołącza do Formularza ofertowego </w:t>
      </w:r>
      <w:r w:rsidRPr="00D307F2">
        <w:t xml:space="preserve">Wykaz </w:t>
      </w:r>
      <w:r w:rsidR="00D0369B" w:rsidRPr="00D307F2">
        <w:t xml:space="preserve">Części </w:t>
      </w:r>
      <w:r w:rsidRPr="005A5EF8">
        <w:t>szybkozużywających się</w:t>
      </w:r>
      <w:r>
        <w:t xml:space="preserve">. Definicja </w:t>
      </w:r>
      <w:r w:rsidR="00D0369B">
        <w:t xml:space="preserve">Części </w:t>
      </w:r>
      <w:r w:rsidRPr="005A5EF8">
        <w:t xml:space="preserve">szybkozużywających się </w:t>
      </w:r>
      <w:r>
        <w:t xml:space="preserve">została zawarta w SWZ cz. II. Wykonawca podaje orientacyjne ceny netto w złotych dla każdej z pozycji wymienionych w </w:t>
      </w:r>
      <w:r w:rsidRPr="00D307F2">
        <w:t>Wykaz</w:t>
      </w:r>
      <w:r>
        <w:t>ie</w:t>
      </w:r>
      <w:r w:rsidRPr="00D307F2">
        <w:t xml:space="preserve"> </w:t>
      </w:r>
      <w:r w:rsidR="00D0369B" w:rsidRPr="00D307F2">
        <w:t xml:space="preserve">Części </w:t>
      </w:r>
      <w:r w:rsidRPr="005A5EF8">
        <w:t>szybkozużywających się</w:t>
      </w:r>
      <w:r>
        <w:t xml:space="preserve">. </w:t>
      </w:r>
      <w:r w:rsidR="008351BE">
        <w:t xml:space="preserve">Orientacyjne ceny wskazane w </w:t>
      </w:r>
      <w:r w:rsidR="008351BE" w:rsidRPr="008351BE">
        <w:t>Wykaz</w:t>
      </w:r>
      <w:r w:rsidR="008351BE">
        <w:t>ie</w:t>
      </w:r>
      <w:r w:rsidR="008351BE" w:rsidRPr="008351BE">
        <w:t xml:space="preserve"> Części szybkozużywających się</w:t>
      </w:r>
      <w:r w:rsidR="008351BE">
        <w:t xml:space="preserve"> nie są ofertą w rozumieniu</w:t>
      </w:r>
      <w:r w:rsidR="00E93BBE">
        <w:t xml:space="preserve"> Kodeksu cywilnego</w:t>
      </w:r>
      <w:r w:rsidR="008351BE" w:rsidRPr="008351BE">
        <w:t xml:space="preserve">. </w:t>
      </w:r>
      <w:r>
        <w:t xml:space="preserve">Wynagrodzenie Całkowite nie obejmuje dostawy części </w:t>
      </w:r>
      <w:r w:rsidR="00D0369B" w:rsidRPr="005A5EF8">
        <w:t xml:space="preserve">Szybkozużywających </w:t>
      </w:r>
      <w:r w:rsidRPr="005A5EF8">
        <w:t>się</w:t>
      </w:r>
      <w:r>
        <w:t>.</w:t>
      </w:r>
      <w:r w:rsidR="008351BE">
        <w:t xml:space="preserve"> </w:t>
      </w:r>
    </w:p>
    <w:p w14:paraId="791F32E4" w14:textId="77777777" w:rsidR="00F874D0" w:rsidRDefault="00F874D0">
      <w:r>
        <w:br w:type="page"/>
      </w:r>
    </w:p>
    <w:p w14:paraId="197A0F23" w14:textId="3F811395" w:rsidR="005325B5" w:rsidRPr="00F1451C" w:rsidRDefault="005325B5" w:rsidP="005325B5">
      <w:pPr>
        <w:tabs>
          <w:tab w:val="left" w:pos="3402"/>
        </w:tabs>
        <w:spacing w:line="304" w:lineRule="exact"/>
        <w:rPr>
          <w:rFonts w:ascii="Arial" w:hAnsi="Arial" w:cs="Arial"/>
          <w:sz w:val="22"/>
          <w:szCs w:val="22"/>
        </w:rPr>
      </w:pPr>
      <w:r>
        <w:rPr>
          <w:rFonts w:ascii="Arial" w:hAnsi="Arial" w:cs="Arial"/>
          <w:b/>
          <w:sz w:val="22"/>
          <w:szCs w:val="22"/>
        </w:rPr>
        <w:lastRenderedPageBreak/>
        <w:t>Załącznik nr 21</w:t>
      </w:r>
    </w:p>
    <w:tbl>
      <w:tblPr>
        <w:tblStyle w:val="Tabela-Siatka"/>
        <w:tblW w:w="0" w:type="auto"/>
        <w:tblLook w:val="04A0" w:firstRow="1" w:lastRow="0" w:firstColumn="1" w:lastColumn="0" w:noHBand="0" w:noVBand="1"/>
      </w:tblPr>
      <w:tblGrid>
        <w:gridCol w:w="8636"/>
      </w:tblGrid>
      <w:tr w:rsidR="005325B5" w:rsidRPr="00F1451C" w14:paraId="68A1C3A7" w14:textId="77777777" w:rsidTr="00BA3336">
        <w:trPr>
          <w:trHeight w:val="382"/>
        </w:trPr>
        <w:tc>
          <w:tcPr>
            <w:tcW w:w="8636" w:type="dxa"/>
            <w:shd w:val="clear" w:color="auto" w:fill="F2F2F2"/>
          </w:tcPr>
          <w:p w14:paraId="7AA35FDE" w14:textId="4B5513F0" w:rsidR="005325B5" w:rsidRPr="00F1451C" w:rsidRDefault="005325B5" w:rsidP="00BA3336">
            <w:pPr>
              <w:tabs>
                <w:tab w:val="left" w:pos="3402"/>
              </w:tabs>
              <w:spacing w:line="304" w:lineRule="exact"/>
              <w:jc w:val="center"/>
              <w:rPr>
                <w:rFonts w:ascii="Arial" w:hAnsi="Arial" w:cs="Arial"/>
                <w:b/>
                <w:sz w:val="22"/>
                <w:szCs w:val="22"/>
              </w:rPr>
            </w:pPr>
            <w:r w:rsidRPr="005325B5">
              <w:rPr>
                <w:rFonts w:ascii="Arial" w:hAnsi="Arial" w:cs="Arial"/>
                <w:b/>
                <w:sz w:val="22"/>
                <w:szCs w:val="22"/>
              </w:rPr>
              <w:t>Oświadczenie Wykonawcy/Wykonawcy wspólnie ubiegającego się o udzielenie zamówienia dotyczące przesłanek wykluczenia związanych z działaniami wojennymi na Ukrainie</w:t>
            </w:r>
          </w:p>
        </w:tc>
      </w:tr>
    </w:tbl>
    <w:p w14:paraId="346233F7" w14:textId="77777777" w:rsidR="00F874D0" w:rsidRPr="00DA6FC9" w:rsidRDefault="00F874D0" w:rsidP="00F874D0">
      <w:pPr>
        <w:spacing w:before="480" w:line="257" w:lineRule="auto"/>
        <w:ind w:left="5245" w:firstLine="709"/>
        <w:rPr>
          <w:rFonts w:ascii="Franklin Gothic Book" w:hAnsi="Franklin Gothic Book" w:cs="Arial"/>
          <w:b/>
        </w:rPr>
      </w:pPr>
      <w:r w:rsidRPr="00DA6FC9">
        <w:rPr>
          <w:rFonts w:ascii="Franklin Gothic Book" w:hAnsi="Franklin Gothic Book" w:cs="Arial"/>
          <w:b/>
        </w:rPr>
        <w:t>Zamawiający:</w:t>
      </w:r>
    </w:p>
    <w:p w14:paraId="36704759" w14:textId="77777777" w:rsidR="00F874D0" w:rsidRPr="00DA6FC9" w:rsidRDefault="00F874D0" w:rsidP="00F874D0">
      <w:pPr>
        <w:spacing w:line="480" w:lineRule="auto"/>
        <w:ind w:left="5954"/>
        <w:rPr>
          <w:rFonts w:ascii="Franklin Gothic Book" w:hAnsi="Franklin Gothic Book" w:cs="Arial"/>
        </w:rPr>
      </w:pPr>
      <w:r w:rsidRPr="00DA6FC9">
        <w:rPr>
          <w:rFonts w:ascii="Franklin Gothic Book" w:hAnsi="Franklin Gothic Book" w:cs="Arial"/>
        </w:rPr>
        <w:t>………………………………………………………………………………</w:t>
      </w:r>
    </w:p>
    <w:p w14:paraId="0C6DF927" w14:textId="77777777" w:rsidR="00F874D0" w:rsidRPr="00DA6FC9" w:rsidRDefault="00F874D0" w:rsidP="00F874D0">
      <w:pPr>
        <w:rPr>
          <w:rFonts w:ascii="Franklin Gothic Book" w:hAnsi="Franklin Gothic Book" w:cs="Arial"/>
          <w:b/>
        </w:rPr>
      </w:pPr>
      <w:r w:rsidRPr="00DA6FC9">
        <w:rPr>
          <w:rFonts w:ascii="Franklin Gothic Book" w:hAnsi="Franklin Gothic Book" w:cs="Arial"/>
          <w:b/>
        </w:rPr>
        <w:t>Wykonawca:</w:t>
      </w:r>
    </w:p>
    <w:p w14:paraId="71FBFC25" w14:textId="77777777" w:rsidR="00F874D0" w:rsidRPr="00DA6FC9" w:rsidRDefault="00F874D0" w:rsidP="00F874D0">
      <w:pPr>
        <w:spacing w:line="480" w:lineRule="auto"/>
        <w:ind w:right="5954"/>
        <w:rPr>
          <w:rFonts w:ascii="Franklin Gothic Book" w:hAnsi="Franklin Gothic Book" w:cs="Arial"/>
        </w:rPr>
      </w:pPr>
      <w:r w:rsidRPr="00DA6FC9">
        <w:rPr>
          <w:rFonts w:ascii="Franklin Gothic Book" w:hAnsi="Franklin Gothic Book" w:cs="Arial"/>
        </w:rPr>
        <w:t>………………………………………………………………………………</w:t>
      </w:r>
    </w:p>
    <w:p w14:paraId="6B05135F" w14:textId="77777777" w:rsidR="00F874D0" w:rsidRPr="00DA6FC9" w:rsidRDefault="00F874D0" w:rsidP="00F874D0">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wykonawcy/wykonawcy wspólnie ubiegającego się o udzielenie zamówienia </w:t>
      </w:r>
    </w:p>
    <w:p w14:paraId="3CC50E23" w14:textId="77777777" w:rsidR="00F874D0" w:rsidRPr="00DA6FC9" w:rsidRDefault="00F874D0" w:rsidP="00F874D0">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6EBC1A78" w14:textId="77777777" w:rsidR="00F874D0" w:rsidRPr="00DA6FC9" w:rsidRDefault="00F874D0" w:rsidP="00F874D0">
      <w:pPr>
        <w:spacing w:before="120" w:line="360" w:lineRule="auto"/>
        <w:jc w:val="center"/>
        <w:rPr>
          <w:rFonts w:ascii="Franklin Gothic Book" w:hAnsi="Franklin Gothic Book" w:cs="Arial"/>
          <w:b/>
          <w:u w:val="single"/>
        </w:rPr>
      </w:pPr>
      <w:r w:rsidRPr="00DA6FC9">
        <w:rPr>
          <w:rFonts w:ascii="Franklin Gothic Book" w:hAnsi="Franklin Gothic Book" w:cs="Arial"/>
          <w:b/>
        </w:rPr>
        <w:t>składane na podstawie art. 125 ust. 1 ustawy Pzp</w:t>
      </w:r>
    </w:p>
    <w:p w14:paraId="415071EB" w14:textId="77777777" w:rsidR="00F874D0" w:rsidRPr="00DA6FC9" w:rsidRDefault="00F874D0" w:rsidP="00F874D0">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462F15D1" w14:textId="77777777" w:rsidR="00F874D0" w:rsidRPr="00DA6FC9" w:rsidRDefault="00F874D0" w:rsidP="00F874D0">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WYKONAWCY:</w:t>
      </w:r>
    </w:p>
    <w:p w14:paraId="1764DDC7" w14:textId="77777777" w:rsidR="00F874D0" w:rsidRPr="00DA6FC9" w:rsidRDefault="00F874D0" w:rsidP="00F874D0">
      <w:pPr>
        <w:pStyle w:val="Akapitzlist"/>
        <w:numPr>
          <w:ilvl w:val="0"/>
          <w:numId w:val="86"/>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podlegam wykluczeniu z postępowania na podstawie </w:t>
      </w:r>
      <w:r w:rsidRPr="00DA6FC9">
        <w:rPr>
          <w:rFonts w:ascii="Franklin Gothic Book" w:hAnsi="Franklin Gothic Book" w:cs="Aria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w:t>
      </w:r>
      <w:r w:rsidRPr="00DA6FC9">
        <w:rPr>
          <w:rFonts w:ascii="Franklin Gothic Book" w:hAnsi="Franklin Gothic Book" w:cs="Arial"/>
        </w:rPr>
        <w:lastRenderedPageBreak/>
        <w:t>związku z działaniami Rosji destabilizującymi sytuację na Ukrainie (Dz. Urz. UE nr L 111 z 8.4.2022, str. 1), dalej: rozporządzenie 2022/576.</w:t>
      </w:r>
      <w:r w:rsidRPr="00DA6FC9">
        <w:rPr>
          <w:rStyle w:val="Odwoanieprzypisudolnego"/>
          <w:rFonts w:ascii="Franklin Gothic Book" w:hAnsi="Franklin Gothic Book" w:cs="Arial"/>
          <w:sz w:val="22"/>
        </w:rPr>
        <w:footnoteReference w:id="13"/>
      </w:r>
    </w:p>
    <w:p w14:paraId="139CCF85" w14:textId="77777777" w:rsidR="00F874D0" w:rsidRPr="00DA6FC9" w:rsidRDefault="00F874D0" w:rsidP="00F874D0">
      <w:pPr>
        <w:pStyle w:val="NormalnyWeb"/>
        <w:numPr>
          <w:ilvl w:val="0"/>
          <w:numId w:val="86"/>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4"/>
      </w:r>
    </w:p>
    <w:p w14:paraId="01D1EBF3" w14:textId="77777777" w:rsidR="00F874D0" w:rsidRPr="00DA6FC9" w:rsidRDefault="00F874D0" w:rsidP="00F874D0">
      <w:pPr>
        <w:shd w:val="clear" w:color="auto" w:fill="BFBFBF"/>
        <w:spacing w:before="240" w:after="120" w:line="360" w:lineRule="auto"/>
        <w:jc w:val="both"/>
        <w:rPr>
          <w:rFonts w:ascii="Franklin Gothic Book" w:hAnsi="Franklin Gothic Book" w:cs="Arial"/>
        </w:rPr>
      </w:pPr>
      <w:r w:rsidRPr="00DA6FC9">
        <w:rPr>
          <w:rFonts w:ascii="Franklin Gothic Book" w:hAnsi="Franklin Gothic Book" w:cs="Arial"/>
          <w:b/>
        </w:rPr>
        <w:t>INFORMACJA DOTYCZĄCA POLEGANIA NA ZDOLNOŚCIACH LUB SYTUACJI PODMIOTU UDOSTĘPNIAJĄCEGO ZASOBY W ZAKRESIE ODPOWIADAJĄCYM PONAD 10% WARTOŚCI ZAMÓWIENIA</w:t>
      </w:r>
      <w:r w:rsidRPr="00DA6FC9">
        <w:rPr>
          <w:rFonts w:ascii="Franklin Gothic Book" w:hAnsi="Franklin Gothic Book" w:cs="Arial"/>
          <w:b/>
          <w:bCs/>
        </w:rPr>
        <w:t>:</w:t>
      </w:r>
    </w:p>
    <w:p w14:paraId="6D557974" w14:textId="77777777" w:rsidR="00F874D0" w:rsidRPr="00DA6FC9" w:rsidRDefault="00F874D0" w:rsidP="00F874D0">
      <w:pPr>
        <w:spacing w:after="120" w:line="360" w:lineRule="auto"/>
        <w:jc w:val="both"/>
        <w:rPr>
          <w:rFonts w:ascii="Franklin Gothic Book" w:hAnsi="Franklin Gothic Book" w:cs="Arial"/>
        </w:rPr>
      </w:pPr>
      <w:bookmarkStart w:id="5" w:name="_Hlk99016800"/>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A6FC9">
        <w:rPr>
          <w:rFonts w:ascii="Franklin Gothic Book" w:hAnsi="Franklin Gothic Book" w:cs="Arial"/>
          <w:color w:val="0070C0"/>
        </w:rPr>
        <w:t>]</w:t>
      </w:r>
      <w:bookmarkEnd w:id="5"/>
    </w:p>
    <w:p w14:paraId="03214F7B"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 xml:space="preserve">Oświadczam, że w celu wykazania spełniania warunków udziału w postępowaniu, określonych przez zamawiającego w ………………………………………………………...………………….. </w:t>
      </w:r>
      <w:bookmarkStart w:id="6" w:name="_Hlk99005462"/>
      <w:r w:rsidRPr="00DA6FC9">
        <w:rPr>
          <w:rFonts w:ascii="Franklin Gothic Book" w:hAnsi="Franklin Gothic Book" w:cs="Arial"/>
          <w:i/>
        </w:rPr>
        <w:t xml:space="preserve">(wskazać </w:t>
      </w:r>
      <w:bookmarkEnd w:id="6"/>
      <w:r w:rsidRPr="00DA6FC9">
        <w:rPr>
          <w:rFonts w:ascii="Franklin Gothic Book" w:hAnsi="Franklin Gothic Book" w:cs="Arial"/>
          <w:i/>
        </w:rPr>
        <w:t>dokument i właściwą jednostkę redakcyjną dokumentu, w której określono warunki udziału w postępowaniu),</w:t>
      </w:r>
      <w:r w:rsidRPr="00DA6FC9">
        <w:rPr>
          <w:rFonts w:ascii="Franklin Gothic Book" w:hAnsi="Franklin Gothic Book" w:cs="Arial"/>
        </w:rPr>
        <w:t xml:space="preserve"> polegam na zdolnościach lub sytuacji następującego podmiotu udostępniającego zasoby: </w:t>
      </w:r>
      <w:bookmarkStart w:id="7" w:name="_Hlk99014455"/>
      <w:r w:rsidRPr="00DA6FC9">
        <w:rPr>
          <w:rFonts w:ascii="Franklin Gothic Book" w:hAnsi="Franklin Gothic Book" w:cs="Arial"/>
        </w:rPr>
        <w:lastRenderedPageBreak/>
        <w:t>………………………………………………………………………...…………………………………….…</w:t>
      </w:r>
      <w:r w:rsidRPr="00DA6FC9">
        <w:rPr>
          <w:rFonts w:ascii="Franklin Gothic Book" w:hAnsi="Franklin Gothic Book" w:cs="Arial"/>
          <w:i/>
        </w:rPr>
        <w:t xml:space="preserve"> </w:t>
      </w:r>
      <w:bookmarkEnd w:id="7"/>
      <w:r w:rsidRPr="00DA6FC9">
        <w:rPr>
          <w:rFonts w:ascii="Franklin Gothic Book" w:hAnsi="Franklin Gothic Book" w:cs="Arial"/>
          <w:i/>
        </w:rPr>
        <w:t>(podać pełną nazwę/firmę, adres, a także w zależności od podmiotu: NIP/PESEL, KRS/CEiDG)</w:t>
      </w:r>
      <w:r w:rsidRPr="00DA6FC9">
        <w:rPr>
          <w:rFonts w:ascii="Franklin Gothic Book" w:hAnsi="Franklin Gothic Book" w:cs="Arial"/>
        </w:rPr>
        <w:t>,</w:t>
      </w:r>
      <w:r w:rsidRPr="00DA6FC9">
        <w:rPr>
          <w:rFonts w:ascii="Franklin Gothic Book" w:hAnsi="Franklin Gothic Book" w:cs="Arial"/>
        </w:rPr>
        <w:br/>
        <w:t xml:space="preserve">w następującym zakresie: …………………………………………………………………………… </w:t>
      </w:r>
      <w:r w:rsidRPr="00DA6FC9">
        <w:rPr>
          <w:rFonts w:ascii="Franklin Gothic Book" w:hAnsi="Franklin Gothic Book" w:cs="Arial"/>
          <w:i/>
        </w:rPr>
        <w:t>(określić odpowiedni zakres udostępnianych zasobów dla wskazanego podmiotu)</w:t>
      </w:r>
      <w:r w:rsidRPr="00DA6FC9">
        <w:rPr>
          <w:rFonts w:ascii="Franklin Gothic Book" w:hAnsi="Franklin Gothic Book" w:cs="Arial"/>
          <w:iCs/>
        </w:rPr>
        <w:t>,</w:t>
      </w:r>
      <w:r w:rsidRPr="00DA6FC9">
        <w:rPr>
          <w:rFonts w:ascii="Franklin Gothic Book" w:hAnsi="Franklin Gothic Book" w:cs="Arial"/>
          <w:i/>
        </w:rPr>
        <w:br/>
      </w:r>
      <w:r w:rsidRPr="00DA6FC9">
        <w:rPr>
          <w:rFonts w:ascii="Franklin Gothic Book" w:hAnsi="Franklin Gothic Book" w:cs="Arial"/>
        </w:rPr>
        <w:t xml:space="preserve">co odpowiada ponad 10% wartości przedmiotowego zamówienia. </w:t>
      </w:r>
    </w:p>
    <w:p w14:paraId="2FF2E14D" w14:textId="77777777" w:rsidR="00F874D0" w:rsidRPr="00DA6FC9" w:rsidRDefault="00F874D0" w:rsidP="00F874D0">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PODWYKONAWCY, NA KTÓREGO PRZYPADA PONAD 10% WARTOŚCI ZAMÓWIENIA:</w:t>
      </w:r>
    </w:p>
    <w:p w14:paraId="13BA029F"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A6FC9">
        <w:rPr>
          <w:rFonts w:ascii="Franklin Gothic Book" w:hAnsi="Franklin Gothic Book" w:cs="Arial"/>
          <w:color w:val="0070C0"/>
        </w:rPr>
        <w:t>]</w:t>
      </w:r>
    </w:p>
    <w:p w14:paraId="6203485B"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podwykonawcą, na którego przypada ponad 10% wartości zamówienia: ……………………………………………………………………………………………….………..….…… </w:t>
      </w:r>
      <w:r w:rsidRPr="00DA6FC9">
        <w:rPr>
          <w:rFonts w:ascii="Franklin Gothic Book" w:hAnsi="Franklin Gothic Book" w:cs="Arial"/>
          <w:i/>
        </w:rPr>
        <w:t>(podać pełną nazwę/firmę, adres, a także w zależności od podmiotu: NIP/PESEL, KRS/CEiDG)</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32FBA68C" w14:textId="77777777" w:rsidR="00F874D0" w:rsidRPr="00DA6FC9" w:rsidRDefault="00F874D0" w:rsidP="00F874D0">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DOSTAWCY, NA KTÓREGO PRZYPADA PONAD 10% WARTOŚCI ZAMÓWIENIA:</w:t>
      </w:r>
    </w:p>
    <w:p w14:paraId="7B311A61"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DA6FC9">
        <w:rPr>
          <w:rFonts w:ascii="Franklin Gothic Book" w:hAnsi="Franklin Gothic Book" w:cs="Arial"/>
          <w:color w:val="0070C0"/>
        </w:rPr>
        <w:t>]</w:t>
      </w:r>
    </w:p>
    <w:p w14:paraId="25CDED0E"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dostawcą, na którego przypada ponad 10% wartości zamówienia: ……………………………………………………………………………………………….………..….…… </w:t>
      </w:r>
      <w:r w:rsidRPr="00DA6FC9">
        <w:rPr>
          <w:rFonts w:ascii="Franklin Gothic Book" w:hAnsi="Franklin Gothic Book" w:cs="Arial"/>
          <w:i/>
        </w:rPr>
        <w:t>(podać pełną nazwę/firmę, adres, a także w zależności od podmiotu: NIP/PESEL, KRS/CEiDG)</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680C08A0" w14:textId="77777777" w:rsidR="00F874D0" w:rsidRPr="00DA6FC9" w:rsidRDefault="00F874D0" w:rsidP="00F874D0">
      <w:pPr>
        <w:shd w:val="clear" w:color="auto" w:fill="BFBFBF"/>
        <w:spacing w:before="240"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30B3DA76" w14:textId="77777777" w:rsidR="00F874D0" w:rsidRPr="00DA6FC9" w:rsidRDefault="00F874D0" w:rsidP="00F874D0">
      <w:pPr>
        <w:spacing w:line="360" w:lineRule="auto"/>
        <w:jc w:val="both"/>
        <w:rPr>
          <w:rFonts w:ascii="Franklin Gothic Book" w:hAnsi="Franklin Gothic Book" w:cs="Arial"/>
          <w:b/>
        </w:rPr>
      </w:pPr>
    </w:p>
    <w:p w14:paraId="7ED0AFC3"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lastRenderedPageBreak/>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26F3D64F" w14:textId="77777777" w:rsidR="00F874D0" w:rsidRPr="00DA6FC9" w:rsidRDefault="00F874D0" w:rsidP="00F874D0">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737161F3"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r w:rsidRPr="00DA6FC9">
        <w:rPr>
          <w:rFonts w:ascii="Franklin Gothic Book" w:hAnsi="Franklin Gothic Book" w:cs="Arial"/>
        </w:rPr>
        <w:br/>
        <w:t>1) ......................................................................................................................................................</w:t>
      </w:r>
    </w:p>
    <w:p w14:paraId="5FC78B8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0540BBBF"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2) .......................................................................................................................................................</w:t>
      </w:r>
    </w:p>
    <w:p w14:paraId="1F6F51F9"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i/>
        </w:rPr>
        <w:t>(wskazać podmiotowy środek dowodowy, adres internetowy, wydający urząd lub organ, dokładne dane referencyjne dokumentacji)</w:t>
      </w:r>
    </w:p>
    <w:p w14:paraId="0CA8912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39D55AE3"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w:t>
      </w:r>
      <w:bookmarkStart w:id="8" w:name="_Hlk102639179"/>
      <w:r w:rsidRPr="00DA6FC9">
        <w:rPr>
          <w:rFonts w:ascii="Franklin Gothic Book" w:hAnsi="Franklin Gothic Book" w:cs="Arial"/>
          <w:i/>
        </w:rPr>
        <w:t xml:space="preserve">kwalifikowany podpis elektroniczny </w:t>
      </w:r>
      <w:bookmarkEnd w:id="8"/>
    </w:p>
    <w:p w14:paraId="490C8883" w14:textId="77777777" w:rsidR="00F874D0" w:rsidRPr="00DA6FC9" w:rsidRDefault="00F874D0" w:rsidP="00F874D0">
      <w:pPr>
        <w:spacing w:line="360" w:lineRule="auto"/>
        <w:jc w:val="both"/>
        <w:rPr>
          <w:rFonts w:ascii="Franklin Gothic Book" w:hAnsi="Franklin Gothic Book" w:cs="Arial"/>
        </w:rPr>
      </w:pPr>
      <w:r>
        <w:rPr>
          <w:rFonts w:ascii="Franklin Gothic Book" w:hAnsi="Franklin Gothic Book" w:cs="Arial"/>
        </w:rPr>
        <w:br w:type="page"/>
      </w:r>
    </w:p>
    <w:p w14:paraId="126995C5" w14:textId="7C702DFE" w:rsidR="005325B5" w:rsidRPr="00F1451C" w:rsidRDefault="005325B5" w:rsidP="005325B5">
      <w:pPr>
        <w:tabs>
          <w:tab w:val="left" w:pos="3402"/>
        </w:tabs>
        <w:spacing w:line="304" w:lineRule="exact"/>
        <w:rPr>
          <w:rFonts w:ascii="Arial" w:hAnsi="Arial" w:cs="Arial"/>
          <w:sz w:val="22"/>
          <w:szCs w:val="22"/>
        </w:rPr>
      </w:pPr>
      <w:r>
        <w:rPr>
          <w:rFonts w:ascii="Arial" w:hAnsi="Arial" w:cs="Arial"/>
          <w:b/>
          <w:sz w:val="22"/>
          <w:szCs w:val="22"/>
        </w:rPr>
        <w:lastRenderedPageBreak/>
        <w:t>Załącznik nr 22</w:t>
      </w:r>
    </w:p>
    <w:tbl>
      <w:tblPr>
        <w:tblStyle w:val="Tabela-Siatka"/>
        <w:tblW w:w="0" w:type="auto"/>
        <w:tblLook w:val="04A0" w:firstRow="1" w:lastRow="0" w:firstColumn="1" w:lastColumn="0" w:noHBand="0" w:noVBand="1"/>
      </w:tblPr>
      <w:tblGrid>
        <w:gridCol w:w="8636"/>
      </w:tblGrid>
      <w:tr w:rsidR="005325B5" w:rsidRPr="00F1451C" w14:paraId="50FBA715" w14:textId="77777777" w:rsidTr="00BA3336">
        <w:trPr>
          <w:trHeight w:val="382"/>
        </w:trPr>
        <w:tc>
          <w:tcPr>
            <w:tcW w:w="8636" w:type="dxa"/>
            <w:shd w:val="clear" w:color="auto" w:fill="F2F2F2"/>
          </w:tcPr>
          <w:p w14:paraId="77A35B8A" w14:textId="223A4D91" w:rsidR="005325B5" w:rsidRPr="00F1451C" w:rsidRDefault="005325B5" w:rsidP="00BA3336">
            <w:pPr>
              <w:tabs>
                <w:tab w:val="left" w:pos="3402"/>
              </w:tabs>
              <w:spacing w:line="304" w:lineRule="exact"/>
              <w:jc w:val="center"/>
              <w:rPr>
                <w:rFonts w:ascii="Arial" w:hAnsi="Arial" w:cs="Arial"/>
                <w:b/>
                <w:sz w:val="22"/>
                <w:szCs w:val="22"/>
              </w:rPr>
            </w:pPr>
            <w:r w:rsidRPr="005325B5">
              <w:rPr>
                <w:rFonts w:ascii="Arial" w:hAnsi="Arial" w:cs="Arial"/>
                <w:b/>
                <w:sz w:val="22"/>
                <w:szCs w:val="22"/>
              </w:rPr>
              <w:t>Oświadczenie podmiotu udostępniającego zasoby dotyczące przesłanek wykluczenia związanych z działaniami wojennymi na Ukrainie</w:t>
            </w:r>
          </w:p>
        </w:tc>
      </w:tr>
    </w:tbl>
    <w:p w14:paraId="046ADB3E" w14:textId="77777777" w:rsidR="005325B5" w:rsidRDefault="005325B5" w:rsidP="00F874D0">
      <w:pPr>
        <w:tabs>
          <w:tab w:val="left" w:pos="3402"/>
        </w:tabs>
        <w:spacing w:line="304" w:lineRule="exact"/>
        <w:rPr>
          <w:rFonts w:ascii="Franklin Gothic Book" w:hAnsi="Franklin Gothic Book" w:cs="Arial"/>
          <w:b/>
        </w:rPr>
      </w:pPr>
    </w:p>
    <w:p w14:paraId="210E0D78" w14:textId="77777777" w:rsidR="00F874D0" w:rsidRPr="00DA6FC9" w:rsidRDefault="00F874D0" w:rsidP="00F874D0">
      <w:pPr>
        <w:spacing w:before="480" w:line="257" w:lineRule="auto"/>
        <w:ind w:left="5245" w:firstLine="709"/>
        <w:rPr>
          <w:rFonts w:ascii="Franklin Gothic Book" w:hAnsi="Franklin Gothic Book" w:cs="Arial"/>
          <w:b/>
        </w:rPr>
      </w:pPr>
      <w:r>
        <w:rPr>
          <w:rFonts w:ascii="Franklin Gothic Book" w:hAnsi="Franklin Gothic Book" w:cs="Arial"/>
          <w:b/>
        </w:rPr>
        <w:t>Z</w:t>
      </w:r>
      <w:r w:rsidRPr="00DA6FC9">
        <w:rPr>
          <w:rFonts w:ascii="Franklin Gothic Book" w:hAnsi="Franklin Gothic Book" w:cs="Arial"/>
          <w:b/>
        </w:rPr>
        <w:t>amawiający:</w:t>
      </w:r>
    </w:p>
    <w:p w14:paraId="33277329" w14:textId="77777777" w:rsidR="00F874D0" w:rsidRPr="00DA6FC9" w:rsidRDefault="00F874D0" w:rsidP="00F874D0">
      <w:pPr>
        <w:spacing w:line="480" w:lineRule="auto"/>
        <w:ind w:left="5954"/>
        <w:rPr>
          <w:rFonts w:ascii="Franklin Gothic Book" w:hAnsi="Franklin Gothic Book" w:cs="Arial"/>
        </w:rPr>
      </w:pPr>
      <w:r w:rsidRPr="00DA6FC9">
        <w:rPr>
          <w:rFonts w:ascii="Franklin Gothic Book" w:hAnsi="Franklin Gothic Book" w:cs="Arial"/>
        </w:rPr>
        <w:t>………………………………………………………………………………</w:t>
      </w:r>
    </w:p>
    <w:p w14:paraId="0B79B913" w14:textId="77777777" w:rsidR="00F874D0" w:rsidRPr="00DA6FC9" w:rsidRDefault="00F874D0" w:rsidP="00F874D0">
      <w:pPr>
        <w:ind w:left="5954"/>
        <w:rPr>
          <w:rFonts w:ascii="Franklin Gothic Book" w:hAnsi="Franklin Gothic Book" w:cs="Arial"/>
          <w:i/>
        </w:rPr>
      </w:pPr>
    </w:p>
    <w:p w14:paraId="57BDC4D3" w14:textId="77777777" w:rsidR="00F874D0" w:rsidRPr="00DA6FC9" w:rsidRDefault="00F874D0" w:rsidP="00F874D0">
      <w:pPr>
        <w:rPr>
          <w:rFonts w:ascii="Franklin Gothic Book" w:hAnsi="Franklin Gothic Book" w:cs="Arial"/>
          <w:b/>
        </w:rPr>
      </w:pPr>
      <w:r w:rsidRPr="00DA6FC9">
        <w:rPr>
          <w:rFonts w:ascii="Franklin Gothic Book" w:hAnsi="Franklin Gothic Book" w:cs="Arial"/>
          <w:b/>
        </w:rPr>
        <w:t>Podmiot udostępniający zasoby:</w:t>
      </w:r>
    </w:p>
    <w:p w14:paraId="2634B1F7" w14:textId="77777777" w:rsidR="00F874D0" w:rsidRPr="00DA6FC9" w:rsidRDefault="00F874D0" w:rsidP="00F874D0">
      <w:pPr>
        <w:spacing w:line="480" w:lineRule="auto"/>
        <w:ind w:right="5954"/>
        <w:rPr>
          <w:rFonts w:ascii="Franklin Gothic Book" w:hAnsi="Franklin Gothic Book" w:cs="Arial"/>
        </w:rPr>
      </w:pPr>
      <w:r w:rsidRPr="00DA6FC9">
        <w:rPr>
          <w:rFonts w:ascii="Franklin Gothic Book" w:hAnsi="Franklin Gothic Book" w:cs="Arial"/>
        </w:rPr>
        <w:t>………………………………………………………………………………</w:t>
      </w:r>
    </w:p>
    <w:p w14:paraId="4E9C0601" w14:textId="77777777" w:rsidR="00F874D0" w:rsidRPr="00DA6FC9" w:rsidRDefault="00F874D0" w:rsidP="00F874D0">
      <w:pPr>
        <w:rPr>
          <w:rFonts w:ascii="Franklin Gothic Book" w:hAnsi="Franklin Gothic Book" w:cs="Arial"/>
          <w:b/>
        </w:rPr>
      </w:pPr>
    </w:p>
    <w:p w14:paraId="529F33D2" w14:textId="77777777" w:rsidR="00F874D0" w:rsidRPr="00DA6FC9" w:rsidRDefault="00F874D0" w:rsidP="00F874D0">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podmiotu udostępniającego zasoby </w:t>
      </w:r>
    </w:p>
    <w:p w14:paraId="4093E8DD" w14:textId="77777777" w:rsidR="00F874D0" w:rsidRPr="00DA6FC9" w:rsidRDefault="00F874D0" w:rsidP="00F874D0">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05593D81" w14:textId="77777777" w:rsidR="00F874D0" w:rsidRPr="00DA6FC9" w:rsidRDefault="00F874D0" w:rsidP="00F874D0">
      <w:pPr>
        <w:spacing w:before="120" w:line="360" w:lineRule="auto"/>
        <w:jc w:val="center"/>
        <w:rPr>
          <w:rFonts w:ascii="Franklin Gothic Book" w:hAnsi="Franklin Gothic Book" w:cs="Arial"/>
          <w:b/>
          <w:u w:val="single"/>
        </w:rPr>
      </w:pPr>
      <w:r w:rsidRPr="00DA6FC9">
        <w:rPr>
          <w:rFonts w:ascii="Franklin Gothic Book" w:hAnsi="Franklin Gothic Book" w:cs="Arial"/>
          <w:b/>
        </w:rPr>
        <w:t>składane na podstawie art. 125 ust. 5 ustawy Pzp</w:t>
      </w:r>
    </w:p>
    <w:p w14:paraId="4B9941D3" w14:textId="77777777" w:rsidR="00F874D0" w:rsidRPr="00DA6FC9" w:rsidRDefault="00F874D0" w:rsidP="00F874D0">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517F0BD3" w14:textId="77777777" w:rsidR="00F874D0" w:rsidRPr="00DA6FC9" w:rsidRDefault="00F874D0" w:rsidP="00F874D0">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PODMIOTU UDOSTEPNIAJĄCEGO ZASOBY:</w:t>
      </w:r>
    </w:p>
    <w:p w14:paraId="11F58522" w14:textId="77777777" w:rsidR="00F874D0" w:rsidRPr="00DA6FC9" w:rsidRDefault="00F874D0" w:rsidP="00F874D0">
      <w:pPr>
        <w:pStyle w:val="Akapitzlist"/>
        <w:numPr>
          <w:ilvl w:val="0"/>
          <w:numId w:val="87"/>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w:t>
      </w:r>
      <w:r w:rsidRPr="00DA6FC9">
        <w:rPr>
          <w:rFonts w:ascii="Franklin Gothic Book" w:hAnsi="Franklin Gothic Book" w:cs="Arial"/>
        </w:rPr>
        <w:lastRenderedPageBreak/>
        <w:t>na Ukrainie (Dz. Urz. UE nr L 111 z 8.4.2022, str. 1), dalej: rozporządzenie 2022/576.</w:t>
      </w:r>
      <w:r w:rsidRPr="00DA6FC9">
        <w:rPr>
          <w:rStyle w:val="Odwoanieprzypisudolnego"/>
          <w:rFonts w:ascii="Franklin Gothic Book" w:hAnsi="Franklin Gothic Book" w:cs="Arial"/>
          <w:sz w:val="22"/>
        </w:rPr>
        <w:footnoteReference w:id="15"/>
      </w:r>
    </w:p>
    <w:p w14:paraId="130116E9" w14:textId="77777777" w:rsidR="00F874D0" w:rsidRPr="00DA6FC9" w:rsidRDefault="00F874D0" w:rsidP="00F874D0">
      <w:pPr>
        <w:pStyle w:val="NormalnyWeb"/>
        <w:numPr>
          <w:ilvl w:val="0"/>
          <w:numId w:val="87"/>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6"/>
      </w:r>
    </w:p>
    <w:p w14:paraId="2BD8ACE8" w14:textId="77777777" w:rsidR="00F874D0" w:rsidRPr="00DA6FC9" w:rsidRDefault="00F874D0" w:rsidP="00F874D0">
      <w:pPr>
        <w:spacing w:line="360" w:lineRule="auto"/>
        <w:ind w:left="5664" w:firstLine="708"/>
        <w:jc w:val="both"/>
        <w:rPr>
          <w:rFonts w:ascii="Franklin Gothic Book" w:hAnsi="Franklin Gothic Book" w:cs="Arial"/>
          <w:i/>
        </w:rPr>
      </w:pPr>
    </w:p>
    <w:p w14:paraId="326E05F7" w14:textId="77777777" w:rsidR="00F874D0" w:rsidRPr="00DA6FC9" w:rsidRDefault="00F874D0" w:rsidP="00F874D0">
      <w:pPr>
        <w:shd w:val="clear" w:color="auto" w:fill="BFBFBF"/>
        <w:spacing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41E7ABB9" w14:textId="77777777" w:rsidR="00F874D0" w:rsidRPr="00DA6FC9" w:rsidRDefault="00F874D0" w:rsidP="00F874D0">
      <w:pPr>
        <w:spacing w:line="360" w:lineRule="auto"/>
        <w:jc w:val="both"/>
        <w:rPr>
          <w:rFonts w:ascii="Franklin Gothic Book" w:hAnsi="Franklin Gothic Book" w:cs="Arial"/>
          <w:b/>
        </w:rPr>
      </w:pPr>
    </w:p>
    <w:p w14:paraId="6FB3AD9F"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5B18AFA9" w14:textId="77777777" w:rsidR="00F874D0" w:rsidRPr="00DA6FC9" w:rsidRDefault="00F874D0" w:rsidP="00F874D0">
      <w:pPr>
        <w:spacing w:line="360" w:lineRule="auto"/>
        <w:jc w:val="both"/>
        <w:rPr>
          <w:rFonts w:ascii="Franklin Gothic Book" w:hAnsi="Franklin Gothic Book" w:cs="Arial"/>
        </w:rPr>
      </w:pPr>
    </w:p>
    <w:p w14:paraId="5D17CCD2" w14:textId="77777777" w:rsidR="00F874D0" w:rsidRPr="00DA6FC9" w:rsidRDefault="00F874D0" w:rsidP="00F874D0">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751979BD"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p>
    <w:p w14:paraId="6D60459D"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1) ......................................................................................................................................................</w:t>
      </w:r>
    </w:p>
    <w:p w14:paraId="215B7EEA"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lastRenderedPageBreak/>
        <w:t>(wskazać podmiotowy środek dowodowy, adres internetowy, wydający urząd lub organ, dokładne dane referencyjne dokumentacji)</w:t>
      </w:r>
    </w:p>
    <w:p w14:paraId="4E20999E"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2) .......................................................................................................................................................</w:t>
      </w:r>
    </w:p>
    <w:p w14:paraId="53B22E9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75B26225" w14:textId="77777777" w:rsidR="00F874D0" w:rsidRPr="00DA6FC9" w:rsidRDefault="00F874D0" w:rsidP="00F874D0">
      <w:pPr>
        <w:spacing w:line="360" w:lineRule="auto"/>
        <w:jc w:val="both"/>
        <w:rPr>
          <w:rFonts w:ascii="Franklin Gothic Book" w:hAnsi="Franklin Gothic Book" w:cs="Arial"/>
        </w:rPr>
      </w:pPr>
    </w:p>
    <w:p w14:paraId="576C18FB"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6907329E"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kwalifikowany podpis elektroniczny </w:t>
      </w:r>
    </w:p>
    <w:p w14:paraId="542DC4A5" w14:textId="77777777" w:rsidR="00F874D0" w:rsidRPr="00DA6FC9" w:rsidRDefault="00F874D0" w:rsidP="00F874D0">
      <w:pPr>
        <w:spacing w:line="360" w:lineRule="auto"/>
        <w:jc w:val="both"/>
        <w:rPr>
          <w:rFonts w:ascii="Franklin Gothic Book" w:hAnsi="Franklin Gothic Book" w:cs="Arial"/>
        </w:rPr>
      </w:pPr>
    </w:p>
    <w:p w14:paraId="151DD654" w14:textId="77777777" w:rsidR="005A5EF8" w:rsidRDefault="005A5EF8" w:rsidP="005A5EF8">
      <w:pPr>
        <w:jc w:val="both"/>
      </w:pPr>
    </w:p>
    <w:p w14:paraId="66C8B6B8" w14:textId="77777777" w:rsidR="00D307F2" w:rsidRPr="007D650B" w:rsidRDefault="00D307F2" w:rsidP="007D650B"/>
    <w:sectPr w:rsidR="00D307F2" w:rsidRPr="007D650B"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A2DD4" w14:textId="77777777" w:rsidR="00357B6D" w:rsidRDefault="00357B6D">
      <w:r>
        <w:separator/>
      </w:r>
    </w:p>
  </w:endnote>
  <w:endnote w:type="continuationSeparator" w:id="0">
    <w:p w14:paraId="4CC13D02" w14:textId="77777777" w:rsidR="00357B6D" w:rsidRDefault="0035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05AF" w14:textId="77777777" w:rsidR="00250260" w:rsidRPr="00FA1618" w:rsidRDefault="00250260"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7EE4BE59" w14:textId="77777777" w:rsidR="00250260" w:rsidRPr="00FA1618" w:rsidRDefault="00250260"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286749E2" w14:textId="77777777" w:rsidR="00250260" w:rsidRPr="00FA1618" w:rsidRDefault="00250260"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14E69" w14:textId="77777777" w:rsidR="00357B6D" w:rsidRDefault="00357B6D">
      <w:r>
        <w:separator/>
      </w:r>
    </w:p>
  </w:footnote>
  <w:footnote w:type="continuationSeparator" w:id="0">
    <w:p w14:paraId="599B25FE" w14:textId="77777777" w:rsidR="00357B6D" w:rsidRDefault="00357B6D">
      <w:r>
        <w:continuationSeparator/>
      </w:r>
    </w:p>
  </w:footnote>
  <w:footnote w:id="1">
    <w:p w14:paraId="692B45C8" w14:textId="77777777" w:rsidR="00250260" w:rsidRDefault="00250260">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3C20FA59" w14:textId="77777777" w:rsidR="00250260" w:rsidRDefault="00250260">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5831095D" w14:textId="77777777" w:rsidR="00250260" w:rsidRDefault="00250260"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4A680C0C" w14:textId="77777777" w:rsidR="00250260" w:rsidRDefault="00250260" w:rsidP="00A77C43">
      <w:pPr>
        <w:pStyle w:val="Tekstprzypisudolnego"/>
        <w:jc w:val="both"/>
      </w:pPr>
      <w:r w:rsidRPr="00E41546">
        <w:rPr>
          <w:rFonts w:ascii="Arial" w:hAnsi="Arial" w:cs="Arial"/>
          <w:sz w:val="16"/>
          <w:szCs w:val="16"/>
        </w:rPr>
        <w:t>.</w:t>
      </w:r>
      <w:r>
        <w:t xml:space="preserve"> </w:t>
      </w:r>
    </w:p>
  </w:footnote>
  <w:footnote w:id="5">
    <w:p w14:paraId="14A304AD" w14:textId="77777777" w:rsidR="00250260" w:rsidRDefault="00250260" w:rsidP="00A77C43">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6FB6B9FF" w14:textId="77777777" w:rsidR="00250260" w:rsidRDefault="00250260"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500A6BEA" w14:textId="77777777" w:rsidR="00250260" w:rsidRPr="007A5BD0" w:rsidRDefault="00250260"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3ADAC8A6" w14:textId="77777777" w:rsidR="00250260" w:rsidRDefault="00250260"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76505D92" w14:textId="77777777" w:rsidR="00250260" w:rsidRDefault="00250260">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04229F02" w14:textId="77777777" w:rsidR="00250260" w:rsidRDefault="00250260">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3F3AB1AB" w14:textId="77777777" w:rsidR="00250260" w:rsidRDefault="00250260"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49BED1D3" w14:textId="77777777" w:rsidR="00250260" w:rsidRDefault="00250260"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7ADDC155" w14:textId="77777777" w:rsidR="00F874D0" w:rsidRPr="00B929A1" w:rsidRDefault="00F874D0"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84EE074" w14:textId="77777777" w:rsidR="00F874D0" w:rsidRDefault="00F874D0" w:rsidP="00F874D0">
      <w:pPr>
        <w:pStyle w:val="Tekstprzypisudolnego"/>
        <w:numPr>
          <w:ilvl w:val="0"/>
          <w:numId w:val="8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5057E4E" w14:textId="77777777" w:rsidR="00F874D0" w:rsidRDefault="00F874D0" w:rsidP="00F874D0">
      <w:pPr>
        <w:pStyle w:val="Tekstprzypisudolnego"/>
        <w:numPr>
          <w:ilvl w:val="0"/>
          <w:numId w:val="85"/>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6ECB7111" w14:textId="77777777" w:rsidR="00F874D0" w:rsidRPr="00B929A1" w:rsidRDefault="00F874D0" w:rsidP="00F874D0">
      <w:pPr>
        <w:pStyle w:val="Tekstprzypisudolnego"/>
        <w:numPr>
          <w:ilvl w:val="0"/>
          <w:numId w:val="8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DBD8766" w14:textId="77777777" w:rsidR="00F874D0" w:rsidRPr="004E3F67" w:rsidRDefault="00F874D0"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3B000F06" w14:textId="77777777" w:rsidR="00F874D0" w:rsidRPr="00DA6FC9" w:rsidRDefault="00F874D0"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postępowania o udzielenie zamówienia publicznego lub konkursu prowadzonego na podstawie ustawy Pzp wyklucza się:</w:t>
      </w:r>
    </w:p>
    <w:p w14:paraId="0C4D3126" w14:textId="77777777" w:rsidR="00F874D0" w:rsidRPr="00DA6FC9" w:rsidRDefault="00F874D0"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633BBA" w14:textId="77777777" w:rsidR="00F874D0" w:rsidRPr="00DA6FC9" w:rsidRDefault="00F874D0"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F6F588" w14:textId="77777777" w:rsidR="00F874D0" w:rsidRPr="00DA6FC9" w:rsidRDefault="00F874D0"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5A364DA1" w14:textId="77777777" w:rsidR="00F874D0" w:rsidRPr="00B929A1" w:rsidRDefault="00F874D0"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04CF08D" w14:textId="77777777" w:rsidR="00F874D0" w:rsidRDefault="00F874D0" w:rsidP="00F874D0">
      <w:pPr>
        <w:pStyle w:val="Tekstprzypisudolnego"/>
        <w:numPr>
          <w:ilvl w:val="0"/>
          <w:numId w:val="8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2B553F9" w14:textId="77777777" w:rsidR="00F874D0" w:rsidRDefault="00F874D0" w:rsidP="00F874D0">
      <w:pPr>
        <w:pStyle w:val="Tekstprzypisudolnego"/>
        <w:numPr>
          <w:ilvl w:val="0"/>
          <w:numId w:val="8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1634FF3" w14:textId="77777777" w:rsidR="00F874D0" w:rsidRPr="00B929A1" w:rsidRDefault="00F874D0" w:rsidP="00F874D0">
      <w:pPr>
        <w:pStyle w:val="Tekstprzypisudolnego"/>
        <w:numPr>
          <w:ilvl w:val="0"/>
          <w:numId w:val="8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9FEE49C" w14:textId="77777777" w:rsidR="00F874D0" w:rsidRPr="004E3F67" w:rsidRDefault="00F874D0"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14:paraId="32950B84" w14:textId="77777777" w:rsidR="00F874D0" w:rsidRPr="00DA6FC9" w:rsidRDefault="00F874D0"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postępowania o udzielenie zamówienia publicznego lub konkursu prowadzonego na podstawie ustawy Pzp wyklucza się:</w:t>
      </w:r>
    </w:p>
    <w:p w14:paraId="1AE78E70" w14:textId="77777777" w:rsidR="00F874D0" w:rsidRPr="00DA6FC9" w:rsidRDefault="00F874D0"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501D1A" w14:textId="77777777" w:rsidR="00F874D0" w:rsidRPr="00DA6FC9" w:rsidRDefault="00F874D0"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79540C" w14:textId="77777777" w:rsidR="00F874D0" w:rsidRPr="00DA6FC9" w:rsidRDefault="00F874D0"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250260" w:rsidRPr="00EF38A0" w14:paraId="7FA3DAE1" w14:textId="77777777" w:rsidTr="00D21A69">
      <w:trPr>
        <w:trHeight w:val="1699"/>
      </w:trPr>
      <w:tc>
        <w:tcPr>
          <w:tcW w:w="3368" w:type="dxa"/>
        </w:tcPr>
        <w:p w14:paraId="34EDD713" w14:textId="77777777" w:rsidR="00250260" w:rsidRPr="00EF38A0" w:rsidRDefault="00250260"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08E5761D" wp14:editId="65F0FD1E">
                <wp:simplePos x="0" y="0"/>
                <wp:positionH relativeFrom="margin">
                  <wp:posOffset>3810</wp:posOffset>
                </wp:positionH>
                <wp:positionV relativeFrom="margin">
                  <wp:posOffset>17145</wp:posOffset>
                </wp:positionV>
                <wp:extent cx="1981200" cy="1088390"/>
                <wp:effectExtent l="0" t="0" r="0" b="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2360CB93" w14:textId="77777777" w:rsidR="00250260" w:rsidRPr="00EF38A0" w:rsidRDefault="00250260" w:rsidP="00EF38A0">
          <w:pPr>
            <w:tabs>
              <w:tab w:val="left" w:pos="3402"/>
              <w:tab w:val="center" w:pos="4536"/>
              <w:tab w:val="right" w:pos="9072"/>
            </w:tabs>
            <w:rPr>
              <w:rFonts w:ascii="Arial" w:hAnsi="Arial"/>
              <w:szCs w:val="20"/>
            </w:rPr>
          </w:pPr>
        </w:p>
        <w:p w14:paraId="536E7E73" w14:textId="77777777" w:rsidR="00250260" w:rsidRPr="00EF38A0" w:rsidRDefault="00250260" w:rsidP="00EF38A0">
          <w:pPr>
            <w:tabs>
              <w:tab w:val="left" w:pos="3402"/>
              <w:tab w:val="center" w:pos="4536"/>
              <w:tab w:val="right" w:pos="9072"/>
            </w:tabs>
            <w:rPr>
              <w:rFonts w:ascii="Arial" w:hAnsi="Arial"/>
              <w:szCs w:val="20"/>
            </w:rPr>
          </w:pPr>
        </w:p>
        <w:p w14:paraId="50F5D685" w14:textId="77777777" w:rsidR="00250260" w:rsidRPr="00EF38A0" w:rsidRDefault="00250260" w:rsidP="00EF38A0">
          <w:pPr>
            <w:tabs>
              <w:tab w:val="left" w:pos="3402"/>
              <w:tab w:val="center" w:pos="4536"/>
              <w:tab w:val="right" w:pos="9072"/>
            </w:tabs>
            <w:rPr>
              <w:rFonts w:ascii="Arial" w:hAnsi="Arial"/>
              <w:szCs w:val="20"/>
            </w:rPr>
          </w:pPr>
        </w:p>
        <w:p w14:paraId="023396DE" w14:textId="77777777" w:rsidR="00250260" w:rsidRPr="00EF38A0" w:rsidRDefault="00250260"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102F815E" w14:textId="77777777" w:rsidR="00250260" w:rsidRPr="00EF38A0" w:rsidRDefault="00250260"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0982A7E7" w14:textId="77777777" w:rsidR="00250260" w:rsidRPr="00EF38A0" w:rsidRDefault="00250260"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74700E99" w14:textId="77777777" w:rsidR="00250260" w:rsidRPr="00EF38A0" w:rsidRDefault="00250260"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09ED00F1" w14:textId="77777777" w:rsidR="00250260" w:rsidRPr="00EF38A0" w:rsidRDefault="00250260" w:rsidP="00EF38A0">
          <w:pPr>
            <w:tabs>
              <w:tab w:val="left" w:pos="3402"/>
              <w:tab w:val="center" w:pos="4536"/>
              <w:tab w:val="right" w:pos="9072"/>
            </w:tabs>
            <w:rPr>
              <w:rFonts w:ascii="Arial" w:hAnsi="Arial"/>
              <w:szCs w:val="20"/>
            </w:rPr>
          </w:pPr>
        </w:p>
        <w:p w14:paraId="6449CCAE" w14:textId="77777777" w:rsidR="00250260" w:rsidRPr="00EF38A0" w:rsidRDefault="00250260" w:rsidP="00EF38A0">
          <w:pPr>
            <w:tabs>
              <w:tab w:val="left" w:pos="3402"/>
              <w:tab w:val="center" w:pos="4536"/>
              <w:tab w:val="right" w:pos="9072"/>
            </w:tabs>
            <w:rPr>
              <w:rFonts w:ascii="Arial" w:hAnsi="Arial"/>
              <w:szCs w:val="20"/>
            </w:rPr>
          </w:pPr>
        </w:p>
        <w:p w14:paraId="7E3E12B6" w14:textId="77777777" w:rsidR="00250260" w:rsidRPr="00EF38A0" w:rsidRDefault="00250260" w:rsidP="00EF38A0">
          <w:pPr>
            <w:tabs>
              <w:tab w:val="left" w:pos="3402"/>
              <w:tab w:val="center" w:pos="4536"/>
              <w:tab w:val="right" w:pos="9072"/>
            </w:tabs>
            <w:rPr>
              <w:rFonts w:ascii="Arial" w:hAnsi="Arial"/>
              <w:szCs w:val="20"/>
            </w:rPr>
          </w:pPr>
        </w:p>
        <w:p w14:paraId="2E60D8B6" w14:textId="77777777" w:rsidR="00250260" w:rsidRPr="00EF38A0" w:rsidRDefault="00250260"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4669D0D" w14:textId="77777777" w:rsidR="00250260" w:rsidRPr="00EF38A0" w:rsidRDefault="00250260"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4C10DDCD" w14:textId="77777777" w:rsidR="00250260" w:rsidRDefault="002502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2F405FD"/>
    <w:multiLevelType w:val="multilevel"/>
    <w:tmpl w:val="FB68694E"/>
    <w:lvl w:ilvl="0">
      <w:start w:val="1"/>
      <w:numFmt w:val="decimal"/>
      <w:lvlText w:val="%1."/>
      <w:lvlJc w:val="left"/>
      <w:pPr>
        <w:ind w:left="360" w:hanging="360"/>
      </w:pPr>
      <w:rPr>
        <w:rFonts w:hint="default"/>
        <w:b/>
        <w:sz w:val="22"/>
        <w:szCs w:val="22"/>
      </w:rPr>
    </w:lvl>
    <w:lvl w:ilvl="1">
      <w:start w:val="1"/>
      <w:numFmt w:val="decimal"/>
      <w:isLgl/>
      <w:lvlText w:val="%1.%2"/>
      <w:lvlJc w:val="left"/>
      <w:pPr>
        <w:ind w:left="360" w:hanging="360"/>
      </w:pPr>
      <w:rPr>
        <w:rFonts w:ascii="Franklin Gothic Book" w:hAnsi="Franklin Gothic Book" w:hint="default"/>
        <w:b w:val="0"/>
        <w:sz w:val="22"/>
        <w:szCs w:val="22"/>
      </w:rPr>
    </w:lvl>
    <w:lvl w:ilvl="2">
      <w:start w:val="1"/>
      <w:numFmt w:val="decimal"/>
      <w:isLgl/>
      <w:lvlText w:val="%1.%2.%3"/>
      <w:lvlJc w:val="left"/>
      <w:pPr>
        <w:ind w:left="1430" w:hanging="720"/>
      </w:pPr>
      <w:rPr>
        <w:rFonts w:hint="default"/>
        <w:b w:val="0"/>
        <w:color w:val="000000" w:themeColor="text1"/>
        <w:sz w:val="22"/>
        <w:szCs w:val="22"/>
      </w:rPr>
    </w:lvl>
    <w:lvl w:ilvl="3">
      <w:start w:val="1"/>
      <w:numFmt w:val="decimal"/>
      <w:isLgl/>
      <w:lvlText w:val="%1.%2.%3.%4"/>
      <w:lvlJc w:val="left"/>
      <w:pPr>
        <w:ind w:left="2564"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03D35666"/>
    <w:multiLevelType w:val="hybridMultilevel"/>
    <w:tmpl w:val="9CB8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0CA37ABD"/>
    <w:multiLevelType w:val="hybridMultilevel"/>
    <w:tmpl w:val="44782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251CDA"/>
    <w:multiLevelType w:val="hybridMultilevel"/>
    <w:tmpl w:val="23305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1561D98"/>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181AFB"/>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4" w15:restartNumberingAfterBreak="0">
    <w:nsid w:val="222D45F2"/>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46627FD"/>
    <w:multiLevelType w:val="multilevel"/>
    <w:tmpl w:val="813A0A9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2A53D9"/>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65218E1"/>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6" w15:restartNumberingAfterBreak="0">
    <w:nsid w:val="3F2D534D"/>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51C775CD"/>
    <w:multiLevelType w:val="hybridMultilevel"/>
    <w:tmpl w:val="1CB6F426"/>
    <w:lvl w:ilvl="0" w:tplc="612AEA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E10563"/>
    <w:multiLevelType w:val="hybridMultilevel"/>
    <w:tmpl w:val="9CB8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6D41526"/>
    <w:multiLevelType w:val="multilevel"/>
    <w:tmpl w:val="15F00882"/>
    <w:lvl w:ilvl="0">
      <w:start w:val="2"/>
      <w:numFmt w:val="decimal"/>
      <w:lvlText w:val="%1."/>
      <w:lvlJc w:val="left"/>
      <w:pPr>
        <w:ind w:left="360" w:hanging="360"/>
      </w:pPr>
      <w:rPr>
        <w:rFonts w:hint="default"/>
        <w:b/>
        <w:sz w:val="22"/>
        <w:szCs w:val="22"/>
      </w:rPr>
    </w:lvl>
    <w:lvl w:ilvl="1">
      <w:start w:val="34"/>
      <w:numFmt w:val="decimal"/>
      <w:isLgl/>
      <w:lvlText w:val="%1.%2"/>
      <w:lvlJc w:val="left"/>
      <w:pPr>
        <w:ind w:left="360" w:hanging="360"/>
      </w:pPr>
      <w:rPr>
        <w:rFonts w:ascii="Franklin Gothic Book" w:hAnsi="Franklin Gothic Book" w:hint="default"/>
        <w:b w:val="0"/>
        <w:sz w:val="22"/>
        <w:szCs w:val="22"/>
      </w:rPr>
    </w:lvl>
    <w:lvl w:ilvl="2">
      <w:start w:val="2"/>
      <w:numFmt w:val="decimal"/>
      <w:isLgl/>
      <w:lvlText w:val="%1.%2.%3"/>
      <w:lvlJc w:val="left"/>
      <w:pPr>
        <w:ind w:left="1430" w:hanging="720"/>
      </w:pPr>
      <w:rPr>
        <w:rFonts w:hint="default"/>
        <w:b w:val="0"/>
        <w:color w:val="000000" w:themeColor="text1"/>
        <w:sz w:val="22"/>
        <w:szCs w:val="22"/>
      </w:rPr>
    </w:lvl>
    <w:lvl w:ilvl="3">
      <w:start w:val="1"/>
      <w:numFmt w:val="decimal"/>
      <w:isLgl/>
      <w:lvlText w:val="%1.%2.%3.%4"/>
      <w:lvlJc w:val="left"/>
      <w:pPr>
        <w:ind w:left="2564"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6"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98848D6"/>
    <w:multiLevelType w:val="hybridMultilevel"/>
    <w:tmpl w:val="EA3807DA"/>
    <w:lvl w:ilvl="0" w:tplc="04150001">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59"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751E58"/>
    <w:multiLevelType w:val="hybridMultilevel"/>
    <w:tmpl w:val="048E2352"/>
    <w:lvl w:ilvl="0" w:tplc="F774B576">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FC1910"/>
    <w:multiLevelType w:val="hybridMultilevel"/>
    <w:tmpl w:val="65388DD8"/>
    <w:lvl w:ilvl="0" w:tplc="0AD023E6">
      <w:start w:val="1"/>
      <w:numFmt w:val="decimal"/>
      <w:lvlText w:val="%1."/>
      <w:lvlJc w:val="left"/>
      <w:pPr>
        <w:tabs>
          <w:tab w:val="num" w:pos="357"/>
        </w:tabs>
        <w:ind w:left="357" w:hanging="357"/>
      </w:pPr>
      <w:rPr>
        <w:rFonts w:cs="Times New Roman"/>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3205355"/>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3F1BC5"/>
    <w:multiLevelType w:val="hybridMultilevel"/>
    <w:tmpl w:val="348EAAB2"/>
    <w:lvl w:ilvl="0" w:tplc="7D4C5952">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75871A50"/>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9"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15:restartNumberingAfterBreak="0">
    <w:nsid w:val="799A6186"/>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7A6249A6"/>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7B541EC9"/>
    <w:multiLevelType w:val="hybridMultilevel"/>
    <w:tmpl w:val="826E5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65"/>
  </w:num>
  <w:num w:numId="11">
    <w:abstractNumId w:val="39"/>
  </w:num>
  <w:num w:numId="12">
    <w:abstractNumId w:val="60"/>
  </w:num>
  <w:num w:numId="13">
    <w:abstractNumId w:val="53"/>
  </w:num>
  <w:num w:numId="14">
    <w:abstractNumId w:val="50"/>
    <w:lvlOverride w:ilvl="0">
      <w:startOverride w:val="1"/>
    </w:lvlOverride>
  </w:num>
  <w:num w:numId="15">
    <w:abstractNumId w:val="37"/>
    <w:lvlOverride w:ilvl="0">
      <w:startOverride w:val="1"/>
    </w:lvlOverride>
  </w:num>
  <w:num w:numId="16">
    <w:abstractNumId w:val="26"/>
  </w:num>
  <w:num w:numId="17">
    <w:abstractNumId w:val="16"/>
  </w:num>
  <w:num w:numId="18">
    <w:abstractNumId w:val="14"/>
  </w:num>
  <w:num w:numId="19">
    <w:abstractNumId w:val="21"/>
  </w:num>
  <w:num w:numId="20">
    <w:abstractNumId w:val="28"/>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9"/>
  </w:num>
  <w:num w:numId="25">
    <w:abstractNumId w:val="12"/>
  </w:num>
  <w:num w:numId="26">
    <w:abstractNumId w:val="10"/>
  </w:num>
  <w:num w:numId="27">
    <w:abstractNumId w:val="48"/>
  </w:num>
  <w:num w:numId="28">
    <w:abstractNumId w:val="35"/>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5"/>
  </w:num>
  <w:num w:numId="43">
    <w:abstractNumId w:val="51"/>
  </w:num>
  <w:num w:numId="44">
    <w:abstractNumId w:val="70"/>
  </w:num>
  <w:num w:numId="45">
    <w:abstractNumId w:val="38"/>
  </w:num>
  <w:num w:numId="46">
    <w:abstractNumId w:val="69"/>
  </w:num>
  <w:num w:numId="47">
    <w:abstractNumId w:val="54"/>
  </w:num>
  <w:num w:numId="48">
    <w:abstractNumId w:val="57"/>
  </w:num>
  <w:num w:numId="49">
    <w:abstractNumId w:val="56"/>
  </w:num>
  <w:num w:numId="50">
    <w:abstractNumId w:val="19"/>
  </w:num>
  <w:num w:numId="51">
    <w:abstractNumId w:val="27"/>
  </w:num>
  <w:num w:numId="52">
    <w:abstractNumId w:val="43"/>
  </w:num>
  <w:num w:numId="53">
    <w:abstractNumId w:val="42"/>
  </w:num>
  <w:num w:numId="54">
    <w:abstractNumId w:val="74"/>
  </w:num>
  <w:num w:numId="55">
    <w:abstractNumId w:val="46"/>
  </w:num>
  <w:num w:numId="56">
    <w:abstractNumId w:val="45"/>
  </w:num>
  <w:num w:numId="57">
    <w:abstractNumId w:val="30"/>
  </w:num>
  <w:num w:numId="58">
    <w:abstractNumId w:val="62"/>
  </w:num>
  <w:num w:numId="59">
    <w:abstractNumId w:val="25"/>
  </w:num>
  <w:num w:numId="60">
    <w:abstractNumId w:val="52"/>
  </w:num>
  <w:num w:numId="61">
    <w:abstractNumId w:val="18"/>
  </w:num>
  <w:num w:numId="62">
    <w:abstractNumId w:val="47"/>
  </w:num>
  <w:num w:numId="63">
    <w:abstractNumId w:val="71"/>
  </w:num>
  <w:num w:numId="64">
    <w:abstractNumId w:val="68"/>
  </w:num>
  <w:num w:numId="65">
    <w:abstractNumId w:val="24"/>
  </w:num>
  <w:num w:numId="66">
    <w:abstractNumId w:val="23"/>
  </w:num>
  <w:num w:numId="67">
    <w:abstractNumId w:val="13"/>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num>
  <w:num w:numId="70">
    <w:abstractNumId w:val="33"/>
  </w:num>
  <w:num w:numId="71">
    <w:abstractNumId w:val="66"/>
  </w:num>
  <w:num w:numId="72">
    <w:abstractNumId w:val="20"/>
  </w:num>
  <w:num w:numId="73">
    <w:abstractNumId w:val="22"/>
  </w:num>
  <w:num w:numId="74">
    <w:abstractNumId w:val="61"/>
  </w:num>
  <w:num w:numId="75">
    <w:abstractNumId w:val="67"/>
  </w:num>
  <w:num w:numId="76">
    <w:abstractNumId w:val="73"/>
  </w:num>
  <w:num w:numId="77">
    <w:abstractNumId w:val="8"/>
  </w:num>
  <w:num w:numId="78">
    <w:abstractNumId w:val="55"/>
  </w:num>
  <w:num w:numId="79">
    <w:abstractNumId w:val="9"/>
  </w:num>
  <w:num w:numId="80">
    <w:abstractNumId w:val="44"/>
  </w:num>
  <w:num w:numId="81">
    <w:abstractNumId w:val="41"/>
  </w:num>
  <w:num w:numId="82">
    <w:abstractNumId w:val="58"/>
  </w:num>
  <w:num w:numId="83">
    <w:abstractNumId w:val="72"/>
  </w:num>
  <w:num w:numId="84">
    <w:abstractNumId w:val="32"/>
  </w:num>
  <w:num w:numId="85">
    <w:abstractNumId w:val="63"/>
  </w:num>
  <w:num w:numId="86">
    <w:abstractNumId w:val="49"/>
  </w:num>
  <w:num w:numId="87">
    <w:abstractNumId w:val="3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5AB6"/>
    <w:rsid w:val="000061DF"/>
    <w:rsid w:val="000068F2"/>
    <w:rsid w:val="00006F1D"/>
    <w:rsid w:val="000072F9"/>
    <w:rsid w:val="0001031A"/>
    <w:rsid w:val="000103AD"/>
    <w:rsid w:val="0001160C"/>
    <w:rsid w:val="00011A52"/>
    <w:rsid w:val="0001220F"/>
    <w:rsid w:val="0001322B"/>
    <w:rsid w:val="00014473"/>
    <w:rsid w:val="00014A36"/>
    <w:rsid w:val="000152B1"/>
    <w:rsid w:val="00015500"/>
    <w:rsid w:val="00015DBC"/>
    <w:rsid w:val="00016C38"/>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325"/>
    <w:rsid w:val="00040703"/>
    <w:rsid w:val="000409A3"/>
    <w:rsid w:val="00040AB2"/>
    <w:rsid w:val="00040F4D"/>
    <w:rsid w:val="00041364"/>
    <w:rsid w:val="00041891"/>
    <w:rsid w:val="00042982"/>
    <w:rsid w:val="00042D62"/>
    <w:rsid w:val="00042E59"/>
    <w:rsid w:val="0004303A"/>
    <w:rsid w:val="00044768"/>
    <w:rsid w:val="00045981"/>
    <w:rsid w:val="000460A4"/>
    <w:rsid w:val="0004794D"/>
    <w:rsid w:val="00047BA2"/>
    <w:rsid w:val="00047F7B"/>
    <w:rsid w:val="00047FCF"/>
    <w:rsid w:val="0005103A"/>
    <w:rsid w:val="000510C7"/>
    <w:rsid w:val="00051943"/>
    <w:rsid w:val="00051C0A"/>
    <w:rsid w:val="000523D0"/>
    <w:rsid w:val="00052566"/>
    <w:rsid w:val="00052870"/>
    <w:rsid w:val="00052E07"/>
    <w:rsid w:val="000544E8"/>
    <w:rsid w:val="00054874"/>
    <w:rsid w:val="00054AEA"/>
    <w:rsid w:val="00054D5A"/>
    <w:rsid w:val="000555E7"/>
    <w:rsid w:val="00055CF1"/>
    <w:rsid w:val="000561DE"/>
    <w:rsid w:val="00056EE8"/>
    <w:rsid w:val="000602FE"/>
    <w:rsid w:val="0006055C"/>
    <w:rsid w:val="00060E1E"/>
    <w:rsid w:val="00061611"/>
    <w:rsid w:val="000620B8"/>
    <w:rsid w:val="0006210E"/>
    <w:rsid w:val="00062119"/>
    <w:rsid w:val="00063E22"/>
    <w:rsid w:val="000641D2"/>
    <w:rsid w:val="000645C5"/>
    <w:rsid w:val="0006614B"/>
    <w:rsid w:val="000709F8"/>
    <w:rsid w:val="00070A7B"/>
    <w:rsid w:val="000713E1"/>
    <w:rsid w:val="00072280"/>
    <w:rsid w:val="00072756"/>
    <w:rsid w:val="000731B6"/>
    <w:rsid w:val="00073FEA"/>
    <w:rsid w:val="00074549"/>
    <w:rsid w:val="00074C5D"/>
    <w:rsid w:val="00076005"/>
    <w:rsid w:val="00076032"/>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6111"/>
    <w:rsid w:val="00096149"/>
    <w:rsid w:val="00096D66"/>
    <w:rsid w:val="00096D9D"/>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59DE"/>
    <w:rsid w:val="000B6509"/>
    <w:rsid w:val="000B6D9E"/>
    <w:rsid w:val="000B735C"/>
    <w:rsid w:val="000B745B"/>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87"/>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389A"/>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06"/>
    <w:rsid w:val="001321DA"/>
    <w:rsid w:val="00133494"/>
    <w:rsid w:val="00135810"/>
    <w:rsid w:val="001361BF"/>
    <w:rsid w:val="00136BBB"/>
    <w:rsid w:val="00137624"/>
    <w:rsid w:val="00137C01"/>
    <w:rsid w:val="00137FE0"/>
    <w:rsid w:val="00140039"/>
    <w:rsid w:val="00140208"/>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32C"/>
    <w:rsid w:val="00151A06"/>
    <w:rsid w:val="00152B93"/>
    <w:rsid w:val="00153C49"/>
    <w:rsid w:val="00154112"/>
    <w:rsid w:val="001545E0"/>
    <w:rsid w:val="00155165"/>
    <w:rsid w:val="001555D4"/>
    <w:rsid w:val="00155960"/>
    <w:rsid w:val="00155F72"/>
    <w:rsid w:val="001565F0"/>
    <w:rsid w:val="00156910"/>
    <w:rsid w:val="00156DB0"/>
    <w:rsid w:val="00160720"/>
    <w:rsid w:val="001608F8"/>
    <w:rsid w:val="00160E4E"/>
    <w:rsid w:val="0016232D"/>
    <w:rsid w:val="001625C0"/>
    <w:rsid w:val="00162FD1"/>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560D"/>
    <w:rsid w:val="001763E4"/>
    <w:rsid w:val="00176662"/>
    <w:rsid w:val="00176CFD"/>
    <w:rsid w:val="00176FC0"/>
    <w:rsid w:val="00177224"/>
    <w:rsid w:val="00177EDD"/>
    <w:rsid w:val="001804B4"/>
    <w:rsid w:val="00180781"/>
    <w:rsid w:val="00180A7F"/>
    <w:rsid w:val="00181C14"/>
    <w:rsid w:val="00183706"/>
    <w:rsid w:val="00183B7A"/>
    <w:rsid w:val="00185089"/>
    <w:rsid w:val="001850E0"/>
    <w:rsid w:val="00186085"/>
    <w:rsid w:val="00190A59"/>
    <w:rsid w:val="0019122F"/>
    <w:rsid w:val="00191F77"/>
    <w:rsid w:val="00192479"/>
    <w:rsid w:val="0019365A"/>
    <w:rsid w:val="00193662"/>
    <w:rsid w:val="001955C4"/>
    <w:rsid w:val="00195F0F"/>
    <w:rsid w:val="0019601A"/>
    <w:rsid w:val="001970C0"/>
    <w:rsid w:val="001A02BC"/>
    <w:rsid w:val="001A0FD7"/>
    <w:rsid w:val="001A1386"/>
    <w:rsid w:val="001A1ADA"/>
    <w:rsid w:val="001A1EB7"/>
    <w:rsid w:val="001A2B2F"/>
    <w:rsid w:val="001A325B"/>
    <w:rsid w:val="001A4379"/>
    <w:rsid w:val="001A4607"/>
    <w:rsid w:val="001A5287"/>
    <w:rsid w:val="001A5D1B"/>
    <w:rsid w:val="001A6046"/>
    <w:rsid w:val="001A6701"/>
    <w:rsid w:val="001A7379"/>
    <w:rsid w:val="001B0272"/>
    <w:rsid w:val="001B036A"/>
    <w:rsid w:val="001B0634"/>
    <w:rsid w:val="001B06CD"/>
    <w:rsid w:val="001B121C"/>
    <w:rsid w:val="001B25DF"/>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B7B0E"/>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298C"/>
    <w:rsid w:val="001E396A"/>
    <w:rsid w:val="001E398B"/>
    <w:rsid w:val="001E3F17"/>
    <w:rsid w:val="001E42A6"/>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6DFD"/>
    <w:rsid w:val="001F7505"/>
    <w:rsid w:val="002005B9"/>
    <w:rsid w:val="00203A53"/>
    <w:rsid w:val="00203E25"/>
    <w:rsid w:val="0020416A"/>
    <w:rsid w:val="002054F7"/>
    <w:rsid w:val="00205AF9"/>
    <w:rsid w:val="00205F69"/>
    <w:rsid w:val="00206CF9"/>
    <w:rsid w:val="00206EED"/>
    <w:rsid w:val="0020757B"/>
    <w:rsid w:val="002076D2"/>
    <w:rsid w:val="002076E5"/>
    <w:rsid w:val="00210393"/>
    <w:rsid w:val="00211B46"/>
    <w:rsid w:val="00211CCA"/>
    <w:rsid w:val="00211E08"/>
    <w:rsid w:val="002138C6"/>
    <w:rsid w:val="0021497D"/>
    <w:rsid w:val="002149AE"/>
    <w:rsid w:val="00214C2C"/>
    <w:rsid w:val="00215508"/>
    <w:rsid w:val="00215D36"/>
    <w:rsid w:val="00217753"/>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26F"/>
    <w:rsid w:val="00246724"/>
    <w:rsid w:val="00246D8F"/>
    <w:rsid w:val="0024784E"/>
    <w:rsid w:val="00247F59"/>
    <w:rsid w:val="00250260"/>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0C4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3E6A"/>
    <w:rsid w:val="002745AA"/>
    <w:rsid w:val="00274660"/>
    <w:rsid w:val="002749DB"/>
    <w:rsid w:val="00274A8E"/>
    <w:rsid w:val="00275546"/>
    <w:rsid w:val="00276478"/>
    <w:rsid w:val="0027679E"/>
    <w:rsid w:val="00276ED7"/>
    <w:rsid w:val="00277530"/>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2BEE"/>
    <w:rsid w:val="002B340A"/>
    <w:rsid w:val="002B36D6"/>
    <w:rsid w:val="002B4685"/>
    <w:rsid w:val="002B591B"/>
    <w:rsid w:val="002B5DD6"/>
    <w:rsid w:val="002B74F7"/>
    <w:rsid w:val="002B7E34"/>
    <w:rsid w:val="002C188E"/>
    <w:rsid w:val="002C1913"/>
    <w:rsid w:val="002C1A14"/>
    <w:rsid w:val="002C1EB4"/>
    <w:rsid w:val="002C2D7E"/>
    <w:rsid w:val="002C335B"/>
    <w:rsid w:val="002C3372"/>
    <w:rsid w:val="002C4E74"/>
    <w:rsid w:val="002C67F1"/>
    <w:rsid w:val="002C6B9B"/>
    <w:rsid w:val="002C6F05"/>
    <w:rsid w:val="002C70D9"/>
    <w:rsid w:val="002C789D"/>
    <w:rsid w:val="002D106D"/>
    <w:rsid w:val="002D145B"/>
    <w:rsid w:val="002D34DA"/>
    <w:rsid w:val="002D4636"/>
    <w:rsid w:val="002D47C2"/>
    <w:rsid w:val="002D4C63"/>
    <w:rsid w:val="002D4D8B"/>
    <w:rsid w:val="002D4F05"/>
    <w:rsid w:val="002D5AC1"/>
    <w:rsid w:val="002D717C"/>
    <w:rsid w:val="002D770A"/>
    <w:rsid w:val="002E013B"/>
    <w:rsid w:val="002E106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E5A"/>
    <w:rsid w:val="002F2FAF"/>
    <w:rsid w:val="002F3C08"/>
    <w:rsid w:val="002F53C3"/>
    <w:rsid w:val="002F58D9"/>
    <w:rsid w:val="002F671D"/>
    <w:rsid w:val="002F7818"/>
    <w:rsid w:val="00300175"/>
    <w:rsid w:val="00300734"/>
    <w:rsid w:val="00302547"/>
    <w:rsid w:val="00302C14"/>
    <w:rsid w:val="00302D55"/>
    <w:rsid w:val="003041F2"/>
    <w:rsid w:val="00304C4B"/>
    <w:rsid w:val="00305057"/>
    <w:rsid w:val="0030539D"/>
    <w:rsid w:val="00305CCF"/>
    <w:rsid w:val="003067CB"/>
    <w:rsid w:val="0030721C"/>
    <w:rsid w:val="00310EED"/>
    <w:rsid w:val="003119BA"/>
    <w:rsid w:val="00311B0E"/>
    <w:rsid w:val="00312428"/>
    <w:rsid w:val="0031284F"/>
    <w:rsid w:val="00312CFE"/>
    <w:rsid w:val="00312F09"/>
    <w:rsid w:val="0031330A"/>
    <w:rsid w:val="0031462A"/>
    <w:rsid w:val="003147EA"/>
    <w:rsid w:val="00314C57"/>
    <w:rsid w:val="003153F0"/>
    <w:rsid w:val="00316876"/>
    <w:rsid w:val="00316E50"/>
    <w:rsid w:val="00317CE3"/>
    <w:rsid w:val="0032233B"/>
    <w:rsid w:val="00322343"/>
    <w:rsid w:val="00322771"/>
    <w:rsid w:val="00322B4C"/>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6F9D"/>
    <w:rsid w:val="0034731A"/>
    <w:rsid w:val="0034764B"/>
    <w:rsid w:val="00347E52"/>
    <w:rsid w:val="003511DB"/>
    <w:rsid w:val="00351283"/>
    <w:rsid w:val="003515CA"/>
    <w:rsid w:val="003516A7"/>
    <w:rsid w:val="003544E7"/>
    <w:rsid w:val="00354A0D"/>
    <w:rsid w:val="00355542"/>
    <w:rsid w:val="00355EDE"/>
    <w:rsid w:val="00356878"/>
    <w:rsid w:val="00356CFB"/>
    <w:rsid w:val="003570A4"/>
    <w:rsid w:val="00357B6D"/>
    <w:rsid w:val="00357C4D"/>
    <w:rsid w:val="00360BD8"/>
    <w:rsid w:val="00360F9A"/>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77ED0"/>
    <w:rsid w:val="00380F9D"/>
    <w:rsid w:val="00381265"/>
    <w:rsid w:val="00381EE9"/>
    <w:rsid w:val="00382D5C"/>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97BCA"/>
    <w:rsid w:val="003A0443"/>
    <w:rsid w:val="003A14B8"/>
    <w:rsid w:val="003A1F13"/>
    <w:rsid w:val="003A279E"/>
    <w:rsid w:val="003A2B58"/>
    <w:rsid w:val="003A36B5"/>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26"/>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0ADD"/>
    <w:rsid w:val="003D115C"/>
    <w:rsid w:val="003D1E59"/>
    <w:rsid w:val="003D21F3"/>
    <w:rsid w:val="003D2BD2"/>
    <w:rsid w:val="003D2DA0"/>
    <w:rsid w:val="003D2ECE"/>
    <w:rsid w:val="003D35CE"/>
    <w:rsid w:val="003D368F"/>
    <w:rsid w:val="003D434C"/>
    <w:rsid w:val="003D4BDC"/>
    <w:rsid w:val="003D69B7"/>
    <w:rsid w:val="003D6AA5"/>
    <w:rsid w:val="003D6DFA"/>
    <w:rsid w:val="003D7582"/>
    <w:rsid w:val="003D777F"/>
    <w:rsid w:val="003D7953"/>
    <w:rsid w:val="003D7D60"/>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AA3"/>
    <w:rsid w:val="003F0C13"/>
    <w:rsid w:val="003F10FE"/>
    <w:rsid w:val="003F15A5"/>
    <w:rsid w:val="003F223F"/>
    <w:rsid w:val="003F3B8D"/>
    <w:rsid w:val="003F402D"/>
    <w:rsid w:val="003F4068"/>
    <w:rsid w:val="003F4E03"/>
    <w:rsid w:val="003F5150"/>
    <w:rsid w:val="003F5F7B"/>
    <w:rsid w:val="003F687C"/>
    <w:rsid w:val="003F6BB2"/>
    <w:rsid w:val="00400197"/>
    <w:rsid w:val="00400360"/>
    <w:rsid w:val="004011CB"/>
    <w:rsid w:val="004011D7"/>
    <w:rsid w:val="00401C40"/>
    <w:rsid w:val="00401DFA"/>
    <w:rsid w:val="004020C5"/>
    <w:rsid w:val="00402176"/>
    <w:rsid w:val="004028DA"/>
    <w:rsid w:val="00403755"/>
    <w:rsid w:val="00403AB8"/>
    <w:rsid w:val="00403FF2"/>
    <w:rsid w:val="0040436D"/>
    <w:rsid w:val="004046C8"/>
    <w:rsid w:val="00404A6E"/>
    <w:rsid w:val="00404D7B"/>
    <w:rsid w:val="00405121"/>
    <w:rsid w:val="0040531D"/>
    <w:rsid w:val="00405BA1"/>
    <w:rsid w:val="00405CD3"/>
    <w:rsid w:val="00405D92"/>
    <w:rsid w:val="0040672C"/>
    <w:rsid w:val="0040693A"/>
    <w:rsid w:val="00406AD0"/>
    <w:rsid w:val="00406C21"/>
    <w:rsid w:val="004076AD"/>
    <w:rsid w:val="0040790B"/>
    <w:rsid w:val="00407969"/>
    <w:rsid w:val="00410153"/>
    <w:rsid w:val="00411E07"/>
    <w:rsid w:val="004124A0"/>
    <w:rsid w:val="00413CA0"/>
    <w:rsid w:val="00413CE4"/>
    <w:rsid w:val="00414174"/>
    <w:rsid w:val="004143DF"/>
    <w:rsid w:val="004148F6"/>
    <w:rsid w:val="004155A5"/>
    <w:rsid w:val="00415C1F"/>
    <w:rsid w:val="00415F17"/>
    <w:rsid w:val="0041655E"/>
    <w:rsid w:val="00417868"/>
    <w:rsid w:val="004201D5"/>
    <w:rsid w:val="00420BCC"/>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549"/>
    <w:rsid w:val="00441D40"/>
    <w:rsid w:val="00442D92"/>
    <w:rsid w:val="004437E2"/>
    <w:rsid w:val="00443802"/>
    <w:rsid w:val="00444056"/>
    <w:rsid w:val="00444161"/>
    <w:rsid w:val="0044418F"/>
    <w:rsid w:val="004441C0"/>
    <w:rsid w:val="00445549"/>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A49"/>
    <w:rsid w:val="00460273"/>
    <w:rsid w:val="004603EB"/>
    <w:rsid w:val="00460A0B"/>
    <w:rsid w:val="00461BE6"/>
    <w:rsid w:val="00462AD6"/>
    <w:rsid w:val="00462DA2"/>
    <w:rsid w:val="004642E1"/>
    <w:rsid w:val="00464F9F"/>
    <w:rsid w:val="0046522B"/>
    <w:rsid w:val="004659A9"/>
    <w:rsid w:val="00465C8C"/>
    <w:rsid w:val="004671FF"/>
    <w:rsid w:val="0047043B"/>
    <w:rsid w:val="00471C9E"/>
    <w:rsid w:val="00471F0E"/>
    <w:rsid w:val="0047208A"/>
    <w:rsid w:val="0047234C"/>
    <w:rsid w:val="004732DC"/>
    <w:rsid w:val="0047490F"/>
    <w:rsid w:val="0047496E"/>
    <w:rsid w:val="00474F8E"/>
    <w:rsid w:val="00475359"/>
    <w:rsid w:val="00475743"/>
    <w:rsid w:val="00475975"/>
    <w:rsid w:val="004759E3"/>
    <w:rsid w:val="00476BAA"/>
    <w:rsid w:val="00476CC8"/>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2A3"/>
    <w:rsid w:val="004873F2"/>
    <w:rsid w:val="004916F3"/>
    <w:rsid w:val="00491EFC"/>
    <w:rsid w:val="00491F35"/>
    <w:rsid w:val="00492FED"/>
    <w:rsid w:val="0049323C"/>
    <w:rsid w:val="00494942"/>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986"/>
    <w:rsid w:val="004B2BE4"/>
    <w:rsid w:val="004B3494"/>
    <w:rsid w:val="004B46C8"/>
    <w:rsid w:val="004B5373"/>
    <w:rsid w:val="004B5982"/>
    <w:rsid w:val="004B5E33"/>
    <w:rsid w:val="004B65D8"/>
    <w:rsid w:val="004B720D"/>
    <w:rsid w:val="004B7762"/>
    <w:rsid w:val="004B79C1"/>
    <w:rsid w:val="004C02D8"/>
    <w:rsid w:val="004C1608"/>
    <w:rsid w:val="004C1C48"/>
    <w:rsid w:val="004C2A02"/>
    <w:rsid w:val="004C2AEB"/>
    <w:rsid w:val="004C33E9"/>
    <w:rsid w:val="004C39ED"/>
    <w:rsid w:val="004C45FD"/>
    <w:rsid w:val="004C4DC5"/>
    <w:rsid w:val="004C636D"/>
    <w:rsid w:val="004C6EDC"/>
    <w:rsid w:val="004C789F"/>
    <w:rsid w:val="004C7D79"/>
    <w:rsid w:val="004C7EDA"/>
    <w:rsid w:val="004C7F46"/>
    <w:rsid w:val="004C7F62"/>
    <w:rsid w:val="004D043C"/>
    <w:rsid w:val="004D0B99"/>
    <w:rsid w:val="004D0C02"/>
    <w:rsid w:val="004D1529"/>
    <w:rsid w:val="004D179C"/>
    <w:rsid w:val="004D42B2"/>
    <w:rsid w:val="004D4DA3"/>
    <w:rsid w:val="004D55CC"/>
    <w:rsid w:val="004D5DF2"/>
    <w:rsid w:val="004D6053"/>
    <w:rsid w:val="004D6190"/>
    <w:rsid w:val="004D7201"/>
    <w:rsid w:val="004D7919"/>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272"/>
    <w:rsid w:val="004F2986"/>
    <w:rsid w:val="004F31EB"/>
    <w:rsid w:val="004F3631"/>
    <w:rsid w:val="004F3898"/>
    <w:rsid w:val="004F3F23"/>
    <w:rsid w:val="004F4F21"/>
    <w:rsid w:val="004F74E8"/>
    <w:rsid w:val="004F7A24"/>
    <w:rsid w:val="004F7CEE"/>
    <w:rsid w:val="005004E4"/>
    <w:rsid w:val="00501229"/>
    <w:rsid w:val="00502730"/>
    <w:rsid w:val="00503CCA"/>
    <w:rsid w:val="00507370"/>
    <w:rsid w:val="00507371"/>
    <w:rsid w:val="00507771"/>
    <w:rsid w:val="00507F4E"/>
    <w:rsid w:val="00510D90"/>
    <w:rsid w:val="00511A09"/>
    <w:rsid w:val="00511C8C"/>
    <w:rsid w:val="00512AA4"/>
    <w:rsid w:val="00513297"/>
    <w:rsid w:val="0051380E"/>
    <w:rsid w:val="00514CBA"/>
    <w:rsid w:val="005176BA"/>
    <w:rsid w:val="005178DE"/>
    <w:rsid w:val="00520B3F"/>
    <w:rsid w:val="005212CC"/>
    <w:rsid w:val="005218B7"/>
    <w:rsid w:val="00523540"/>
    <w:rsid w:val="00523A86"/>
    <w:rsid w:val="005247D4"/>
    <w:rsid w:val="00525EA2"/>
    <w:rsid w:val="0052674E"/>
    <w:rsid w:val="00527521"/>
    <w:rsid w:val="00527C53"/>
    <w:rsid w:val="0053064C"/>
    <w:rsid w:val="00530903"/>
    <w:rsid w:val="00532314"/>
    <w:rsid w:val="005325B5"/>
    <w:rsid w:val="00532687"/>
    <w:rsid w:val="005328EC"/>
    <w:rsid w:val="00533D47"/>
    <w:rsid w:val="00533E48"/>
    <w:rsid w:val="00534CAD"/>
    <w:rsid w:val="00534F0D"/>
    <w:rsid w:val="00535000"/>
    <w:rsid w:val="005369D3"/>
    <w:rsid w:val="00536AF3"/>
    <w:rsid w:val="00536B13"/>
    <w:rsid w:val="00537D8E"/>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3"/>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5EF8"/>
    <w:rsid w:val="005A6235"/>
    <w:rsid w:val="005A6C37"/>
    <w:rsid w:val="005A7D38"/>
    <w:rsid w:val="005B006F"/>
    <w:rsid w:val="005B079E"/>
    <w:rsid w:val="005B0ACC"/>
    <w:rsid w:val="005B19A4"/>
    <w:rsid w:val="005B1A5A"/>
    <w:rsid w:val="005B2047"/>
    <w:rsid w:val="005B2088"/>
    <w:rsid w:val="005B220B"/>
    <w:rsid w:val="005B230A"/>
    <w:rsid w:val="005B26BF"/>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3571"/>
    <w:rsid w:val="005D4C5C"/>
    <w:rsid w:val="005D4F89"/>
    <w:rsid w:val="005D5298"/>
    <w:rsid w:val="005D59F6"/>
    <w:rsid w:val="005D76C8"/>
    <w:rsid w:val="005D77C8"/>
    <w:rsid w:val="005D7A5F"/>
    <w:rsid w:val="005E0688"/>
    <w:rsid w:val="005E13B8"/>
    <w:rsid w:val="005E152F"/>
    <w:rsid w:val="005E16B2"/>
    <w:rsid w:val="005E2318"/>
    <w:rsid w:val="005E2B09"/>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4DF"/>
    <w:rsid w:val="005F758C"/>
    <w:rsid w:val="005F7CF9"/>
    <w:rsid w:val="005F7DC2"/>
    <w:rsid w:val="00600373"/>
    <w:rsid w:val="006004F0"/>
    <w:rsid w:val="0060142B"/>
    <w:rsid w:val="00601FBC"/>
    <w:rsid w:val="00602324"/>
    <w:rsid w:val="0060239D"/>
    <w:rsid w:val="00602A46"/>
    <w:rsid w:val="00602B0E"/>
    <w:rsid w:val="00602CF6"/>
    <w:rsid w:val="00602DAA"/>
    <w:rsid w:val="006045FD"/>
    <w:rsid w:val="006066A6"/>
    <w:rsid w:val="006069F7"/>
    <w:rsid w:val="006070EF"/>
    <w:rsid w:val="006072E4"/>
    <w:rsid w:val="006074E6"/>
    <w:rsid w:val="00607BAC"/>
    <w:rsid w:val="00610CA2"/>
    <w:rsid w:val="0061186A"/>
    <w:rsid w:val="00611E27"/>
    <w:rsid w:val="00611F97"/>
    <w:rsid w:val="006129EA"/>
    <w:rsid w:val="00612F90"/>
    <w:rsid w:val="006138DF"/>
    <w:rsid w:val="00613CB6"/>
    <w:rsid w:val="00614647"/>
    <w:rsid w:val="0061476E"/>
    <w:rsid w:val="00614C39"/>
    <w:rsid w:val="00615640"/>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4AC1"/>
    <w:rsid w:val="00665BFD"/>
    <w:rsid w:val="0066621A"/>
    <w:rsid w:val="006663D5"/>
    <w:rsid w:val="006666AF"/>
    <w:rsid w:val="00666EF9"/>
    <w:rsid w:val="0066751A"/>
    <w:rsid w:val="0066798B"/>
    <w:rsid w:val="0067037F"/>
    <w:rsid w:val="00670917"/>
    <w:rsid w:val="00670996"/>
    <w:rsid w:val="00670B57"/>
    <w:rsid w:val="00672733"/>
    <w:rsid w:val="006727A2"/>
    <w:rsid w:val="00673742"/>
    <w:rsid w:val="00673923"/>
    <w:rsid w:val="00673EE5"/>
    <w:rsid w:val="0067475C"/>
    <w:rsid w:val="00677583"/>
    <w:rsid w:val="00680BC1"/>
    <w:rsid w:val="0068137C"/>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708"/>
    <w:rsid w:val="006928AB"/>
    <w:rsid w:val="00692D60"/>
    <w:rsid w:val="00694D31"/>
    <w:rsid w:val="00696C55"/>
    <w:rsid w:val="00696D20"/>
    <w:rsid w:val="00697690"/>
    <w:rsid w:val="00697FC6"/>
    <w:rsid w:val="006A0ACF"/>
    <w:rsid w:val="006A11F3"/>
    <w:rsid w:val="006A1B55"/>
    <w:rsid w:val="006A200C"/>
    <w:rsid w:val="006A2231"/>
    <w:rsid w:val="006A3CB5"/>
    <w:rsid w:val="006A4204"/>
    <w:rsid w:val="006A435B"/>
    <w:rsid w:val="006A46B6"/>
    <w:rsid w:val="006A5E81"/>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0854"/>
    <w:rsid w:val="006F0A87"/>
    <w:rsid w:val="006F1582"/>
    <w:rsid w:val="006F1DA2"/>
    <w:rsid w:val="006F20B7"/>
    <w:rsid w:val="006F28D6"/>
    <w:rsid w:val="006F346A"/>
    <w:rsid w:val="006F41B1"/>
    <w:rsid w:val="006F42FA"/>
    <w:rsid w:val="006F4C4C"/>
    <w:rsid w:val="006F62DF"/>
    <w:rsid w:val="006F7ABC"/>
    <w:rsid w:val="00700A2E"/>
    <w:rsid w:val="00701C68"/>
    <w:rsid w:val="0070345D"/>
    <w:rsid w:val="00704176"/>
    <w:rsid w:val="00704871"/>
    <w:rsid w:val="0070502E"/>
    <w:rsid w:val="00705C6B"/>
    <w:rsid w:val="00706CF9"/>
    <w:rsid w:val="00707239"/>
    <w:rsid w:val="00711310"/>
    <w:rsid w:val="00712287"/>
    <w:rsid w:val="007124D6"/>
    <w:rsid w:val="00712773"/>
    <w:rsid w:val="007140DF"/>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6E69"/>
    <w:rsid w:val="007272ED"/>
    <w:rsid w:val="0072735E"/>
    <w:rsid w:val="00727CD5"/>
    <w:rsid w:val="00727F01"/>
    <w:rsid w:val="0073043F"/>
    <w:rsid w:val="00730874"/>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37CFF"/>
    <w:rsid w:val="00740021"/>
    <w:rsid w:val="007401F9"/>
    <w:rsid w:val="007405D4"/>
    <w:rsid w:val="0074108C"/>
    <w:rsid w:val="00741BB4"/>
    <w:rsid w:val="007423E3"/>
    <w:rsid w:val="007449DF"/>
    <w:rsid w:val="007451D0"/>
    <w:rsid w:val="00746A16"/>
    <w:rsid w:val="00746CA7"/>
    <w:rsid w:val="0075062F"/>
    <w:rsid w:val="00750AE6"/>
    <w:rsid w:val="00751997"/>
    <w:rsid w:val="00751EBE"/>
    <w:rsid w:val="007529BB"/>
    <w:rsid w:val="007529D2"/>
    <w:rsid w:val="00752D48"/>
    <w:rsid w:val="007539A3"/>
    <w:rsid w:val="00754370"/>
    <w:rsid w:val="0075468A"/>
    <w:rsid w:val="007546A4"/>
    <w:rsid w:val="00754ACB"/>
    <w:rsid w:val="00754E54"/>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BCB"/>
    <w:rsid w:val="00775CB4"/>
    <w:rsid w:val="00776947"/>
    <w:rsid w:val="00780221"/>
    <w:rsid w:val="00780B28"/>
    <w:rsid w:val="00781666"/>
    <w:rsid w:val="00781B75"/>
    <w:rsid w:val="007839F3"/>
    <w:rsid w:val="00783B72"/>
    <w:rsid w:val="00783E55"/>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563"/>
    <w:rsid w:val="007B5EA8"/>
    <w:rsid w:val="007B6080"/>
    <w:rsid w:val="007B6766"/>
    <w:rsid w:val="007B6E71"/>
    <w:rsid w:val="007B7462"/>
    <w:rsid w:val="007B7530"/>
    <w:rsid w:val="007B7670"/>
    <w:rsid w:val="007C0B5B"/>
    <w:rsid w:val="007C19D0"/>
    <w:rsid w:val="007C25F5"/>
    <w:rsid w:val="007C2714"/>
    <w:rsid w:val="007C272C"/>
    <w:rsid w:val="007C4E2A"/>
    <w:rsid w:val="007C5235"/>
    <w:rsid w:val="007C671D"/>
    <w:rsid w:val="007C6C35"/>
    <w:rsid w:val="007C705F"/>
    <w:rsid w:val="007C7451"/>
    <w:rsid w:val="007C7A5A"/>
    <w:rsid w:val="007D0523"/>
    <w:rsid w:val="007D17A1"/>
    <w:rsid w:val="007D19CE"/>
    <w:rsid w:val="007D1C76"/>
    <w:rsid w:val="007D285C"/>
    <w:rsid w:val="007D2DF9"/>
    <w:rsid w:val="007D3384"/>
    <w:rsid w:val="007D35ED"/>
    <w:rsid w:val="007D3780"/>
    <w:rsid w:val="007D38CF"/>
    <w:rsid w:val="007D491E"/>
    <w:rsid w:val="007D4B86"/>
    <w:rsid w:val="007D4D15"/>
    <w:rsid w:val="007D5189"/>
    <w:rsid w:val="007D56ED"/>
    <w:rsid w:val="007D5A18"/>
    <w:rsid w:val="007D5ED3"/>
    <w:rsid w:val="007D5F05"/>
    <w:rsid w:val="007D650B"/>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1B10"/>
    <w:rsid w:val="007F399F"/>
    <w:rsid w:val="007F4496"/>
    <w:rsid w:val="007F48F7"/>
    <w:rsid w:val="007F4CAA"/>
    <w:rsid w:val="007F6119"/>
    <w:rsid w:val="007F6FE9"/>
    <w:rsid w:val="007F706B"/>
    <w:rsid w:val="007F7713"/>
    <w:rsid w:val="007F7B6E"/>
    <w:rsid w:val="00800ED4"/>
    <w:rsid w:val="00800EFF"/>
    <w:rsid w:val="00801FBF"/>
    <w:rsid w:val="00802B6B"/>
    <w:rsid w:val="00803443"/>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27E3"/>
    <w:rsid w:val="00822AE7"/>
    <w:rsid w:val="008239BD"/>
    <w:rsid w:val="00823F52"/>
    <w:rsid w:val="008252B2"/>
    <w:rsid w:val="0082583A"/>
    <w:rsid w:val="00825AB2"/>
    <w:rsid w:val="00825AB4"/>
    <w:rsid w:val="008263F3"/>
    <w:rsid w:val="00827476"/>
    <w:rsid w:val="00827905"/>
    <w:rsid w:val="00830386"/>
    <w:rsid w:val="00831776"/>
    <w:rsid w:val="00833F1C"/>
    <w:rsid w:val="00834706"/>
    <w:rsid w:val="00834D6A"/>
    <w:rsid w:val="008351BE"/>
    <w:rsid w:val="00835260"/>
    <w:rsid w:val="00835BA9"/>
    <w:rsid w:val="00836A47"/>
    <w:rsid w:val="008376F5"/>
    <w:rsid w:val="00840A36"/>
    <w:rsid w:val="0084108B"/>
    <w:rsid w:val="00841485"/>
    <w:rsid w:val="0084185E"/>
    <w:rsid w:val="00842E0F"/>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6EE"/>
    <w:rsid w:val="00872AB5"/>
    <w:rsid w:val="00872C95"/>
    <w:rsid w:val="00873109"/>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2106"/>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5DE"/>
    <w:rsid w:val="008B2DB6"/>
    <w:rsid w:val="008B48F3"/>
    <w:rsid w:val="008B4B16"/>
    <w:rsid w:val="008B4DB8"/>
    <w:rsid w:val="008B4EE3"/>
    <w:rsid w:val="008B5390"/>
    <w:rsid w:val="008B72E1"/>
    <w:rsid w:val="008B7527"/>
    <w:rsid w:val="008B77CE"/>
    <w:rsid w:val="008C0E13"/>
    <w:rsid w:val="008C26D7"/>
    <w:rsid w:val="008C2B4A"/>
    <w:rsid w:val="008C3081"/>
    <w:rsid w:val="008C3460"/>
    <w:rsid w:val="008C35DD"/>
    <w:rsid w:val="008C374C"/>
    <w:rsid w:val="008C3BCF"/>
    <w:rsid w:val="008C4E3B"/>
    <w:rsid w:val="008C4E97"/>
    <w:rsid w:val="008C53B7"/>
    <w:rsid w:val="008C7024"/>
    <w:rsid w:val="008C7519"/>
    <w:rsid w:val="008C7636"/>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2DB"/>
    <w:rsid w:val="008E4714"/>
    <w:rsid w:val="008E49DF"/>
    <w:rsid w:val="008E59D7"/>
    <w:rsid w:val="008E5C70"/>
    <w:rsid w:val="008E62CE"/>
    <w:rsid w:val="008E6EBB"/>
    <w:rsid w:val="008E7A7E"/>
    <w:rsid w:val="008F1A9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5419"/>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AD6"/>
    <w:rsid w:val="00936E08"/>
    <w:rsid w:val="00937D8B"/>
    <w:rsid w:val="00941B9F"/>
    <w:rsid w:val="00942520"/>
    <w:rsid w:val="009426F6"/>
    <w:rsid w:val="009433B6"/>
    <w:rsid w:val="00944163"/>
    <w:rsid w:val="00944BBE"/>
    <w:rsid w:val="00944DE1"/>
    <w:rsid w:val="0094541E"/>
    <w:rsid w:val="00945F41"/>
    <w:rsid w:val="00946A3B"/>
    <w:rsid w:val="009472C5"/>
    <w:rsid w:val="00950A03"/>
    <w:rsid w:val="00951254"/>
    <w:rsid w:val="00951550"/>
    <w:rsid w:val="0095247C"/>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3C36"/>
    <w:rsid w:val="0097420B"/>
    <w:rsid w:val="009745EC"/>
    <w:rsid w:val="00974E45"/>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5A2C"/>
    <w:rsid w:val="00986A17"/>
    <w:rsid w:val="00986ED3"/>
    <w:rsid w:val="00987549"/>
    <w:rsid w:val="0099089B"/>
    <w:rsid w:val="00991256"/>
    <w:rsid w:val="00991280"/>
    <w:rsid w:val="009916D6"/>
    <w:rsid w:val="00993281"/>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0DE3"/>
    <w:rsid w:val="009B1176"/>
    <w:rsid w:val="009B2BE1"/>
    <w:rsid w:val="009B31B1"/>
    <w:rsid w:val="009B3AD6"/>
    <w:rsid w:val="009B42D3"/>
    <w:rsid w:val="009B48E2"/>
    <w:rsid w:val="009B5DCB"/>
    <w:rsid w:val="009B6F33"/>
    <w:rsid w:val="009B6FBE"/>
    <w:rsid w:val="009B7B93"/>
    <w:rsid w:val="009C0CDA"/>
    <w:rsid w:val="009C0E0C"/>
    <w:rsid w:val="009C10A1"/>
    <w:rsid w:val="009C163D"/>
    <w:rsid w:val="009C21BD"/>
    <w:rsid w:val="009C29C3"/>
    <w:rsid w:val="009C2E62"/>
    <w:rsid w:val="009C3209"/>
    <w:rsid w:val="009C403F"/>
    <w:rsid w:val="009C4180"/>
    <w:rsid w:val="009C428F"/>
    <w:rsid w:val="009C658E"/>
    <w:rsid w:val="009C6DA2"/>
    <w:rsid w:val="009C71D6"/>
    <w:rsid w:val="009C75BA"/>
    <w:rsid w:val="009C7B5F"/>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6FBE"/>
    <w:rsid w:val="009D7B65"/>
    <w:rsid w:val="009E01B7"/>
    <w:rsid w:val="009E10EA"/>
    <w:rsid w:val="009E1F85"/>
    <w:rsid w:val="009E2282"/>
    <w:rsid w:val="009E22E8"/>
    <w:rsid w:val="009E277D"/>
    <w:rsid w:val="009E34EA"/>
    <w:rsid w:val="009E3E0E"/>
    <w:rsid w:val="009E4D2F"/>
    <w:rsid w:val="009E645A"/>
    <w:rsid w:val="009E6748"/>
    <w:rsid w:val="009E6DDA"/>
    <w:rsid w:val="009F0139"/>
    <w:rsid w:val="009F12D5"/>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94"/>
    <w:rsid w:val="00A026C6"/>
    <w:rsid w:val="00A02FA0"/>
    <w:rsid w:val="00A03BE5"/>
    <w:rsid w:val="00A03DDB"/>
    <w:rsid w:val="00A04592"/>
    <w:rsid w:val="00A046F9"/>
    <w:rsid w:val="00A05571"/>
    <w:rsid w:val="00A055ED"/>
    <w:rsid w:val="00A056A3"/>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29B"/>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9E1"/>
    <w:rsid w:val="00A51CBA"/>
    <w:rsid w:val="00A524F7"/>
    <w:rsid w:val="00A52ED6"/>
    <w:rsid w:val="00A53589"/>
    <w:rsid w:val="00A53631"/>
    <w:rsid w:val="00A5463B"/>
    <w:rsid w:val="00A54A6E"/>
    <w:rsid w:val="00A5537C"/>
    <w:rsid w:val="00A5548E"/>
    <w:rsid w:val="00A56CA9"/>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276B"/>
    <w:rsid w:val="00A73229"/>
    <w:rsid w:val="00A74747"/>
    <w:rsid w:val="00A74800"/>
    <w:rsid w:val="00A75A99"/>
    <w:rsid w:val="00A76779"/>
    <w:rsid w:val="00A768FB"/>
    <w:rsid w:val="00A76ADE"/>
    <w:rsid w:val="00A77C43"/>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6F09"/>
    <w:rsid w:val="00A873E3"/>
    <w:rsid w:val="00A877AA"/>
    <w:rsid w:val="00A90583"/>
    <w:rsid w:val="00A9093D"/>
    <w:rsid w:val="00A915A2"/>
    <w:rsid w:val="00A917D7"/>
    <w:rsid w:val="00A93A1A"/>
    <w:rsid w:val="00A93E2D"/>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14A4"/>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51A7"/>
    <w:rsid w:val="00AF5994"/>
    <w:rsid w:val="00AF5A4F"/>
    <w:rsid w:val="00AF69A7"/>
    <w:rsid w:val="00AF7093"/>
    <w:rsid w:val="00AF7788"/>
    <w:rsid w:val="00B00068"/>
    <w:rsid w:val="00B00127"/>
    <w:rsid w:val="00B00AA5"/>
    <w:rsid w:val="00B010B2"/>
    <w:rsid w:val="00B011C3"/>
    <w:rsid w:val="00B0229A"/>
    <w:rsid w:val="00B03AF8"/>
    <w:rsid w:val="00B040D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C75"/>
    <w:rsid w:val="00B20F74"/>
    <w:rsid w:val="00B215D7"/>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1EC0"/>
    <w:rsid w:val="00B423C1"/>
    <w:rsid w:val="00B4245F"/>
    <w:rsid w:val="00B4308A"/>
    <w:rsid w:val="00B43A31"/>
    <w:rsid w:val="00B4401F"/>
    <w:rsid w:val="00B44E07"/>
    <w:rsid w:val="00B45C08"/>
    <w:rsid w:val="00B47753"/>
    <w:rsid w:val="00B47BFB"/>
    <w:rsid w:val="00B50364"/>
    <w:rsid w:val="00B508A7"/>
    <w:rsid w:val="00B50EAE"/>
    <w:rsid w:val="00B51177"/>
    <w:rsid w:val="00B51D52"/>
    <w:rsid w:val="00B52CEA"/>
    <w:rsid w:val="00B52DEB"/>
    <w:rsid w:val="00B5310B"/>
    <w:rsid w:val="00B53A9F"/>
    <w:rsid w:val="00B54162"/>
    <w:rsid w:val="00B547DB"/>
    <w:rsid w:val="00B56CC5"/>
    <w:rsid w:val="00B60409"/>
    <w:rsid w:val="00B60894"/>
    <w:rsid w:val="00B60958"/>
    <w:rsid w:val="00B61089"/>
    <w:rsid w:val="00B61551"/>
    <w:rsid w:val="00B62DDD"/>
    <w:rsid w:val="00B65361"/>
    <w:rsid w:val="00B66658"/>
    <w:rsid w:val="00B67120"/>
    <w:rsid w:val="00B67841"/>
    <w:rsid w:val="00B7046B"/>
    <w:rsid w:val="00B70B68"/>
    <w:rsid w:val="00B70D33"/>
    <w:rsid w:val="00B716F6"/>
    <w:rsid w:val="00B72884"/>
    <w:rsid w:val="00B729C8"/>
    <w:rsid w:val="00B731C0"/>
    <w:rsid w:val="00B732FE"/>
    <w:rsid w:val="00B7358B"/>
    <w:rsid w:val="00B740B2"/>
    <w:rsid w:val="00B753FF"/>
    <w:rsid w:val="00B75798"/>
    <w:rsid w:val="00B76179"/>
    <w:rsid w:val="00B76352"/>
    <w:rsid w:val="00B7671B"/>
    <w:rsid w:val="00B7686F"/>
    <w:rsid w:val="00B76CF7"/>
    <w:rsid w:val="00B77E35"/>
    <w:rsid w:val="00B80C89"/>
    <w:rsid w:val="00B81A34"/>
    <w:rsid w:val="00B83804"/>
    <w:rsid w:val="00B83E76"/>
    <w:rsid w:val="00B843B3"/>
    <w:rsid w:val="00B846B5"/>
    <w:rsid w:val="00B850E8"/>
    <w:rsid w:val="00B853B1"/>
    <w:rsid w:val="00B868D3"/>
    <w:rsid w:val="00B877DB"/>
    <w:rsid w:val="00B902E4"/>
    <w:rsid w:val="00B90E3F"/>
    <w:rsid w:val="00B90F23"/>
    <w:rsid w:val="00B91AF9"/>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0AB0"/>
    <w:rsid w:val="00BC1739"/>
    <w:rsid w:val="00BC22D4"/>
    <w:rsid w:val="00BC2F67"/>
    <w:rsid w:val="00BC373F"/>
    <w:rsid w:val="00BC4332"/>
    <w:rsid w:val="00BC47F3"/>
    <w:rsid w:val="00BC48E4"/>
    <w:rsid w:val="00BC4F0F"/>
    <w:rsid w:val="00BC5D61"/>
    <w:rsid w:val="00BC6C03"/>
    <w:rsid w:val="00BC6D88"/>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771"/>
    <w:rsid w:val="00BE386C"/>
    <w:rsid w:val="00BE3EF2"/>
    <w:rsid w:val="00BE553A"/>
    <w:rsid w:val="00BE75CB"/>
    <w:rsid w:val="00BE78DC"/>
    <w:rsid w:val="00BE7FBE"/>
    <w:rsid w:val="00BF01EA"/>
    <w:rsid w:val="00BF0883"/>
    <w:rsid w:val="00BF14F1"/>
    <w:rsid w:val="00BF20BB"/>
    <w:rsid w:val="00BF21BC"/>
    <w:rsid w:val="00BF31EA"/>
    <w:rsid w:val="00BF3FF2"/>
    <w:rsid w:val="00BF4C72"/>
    <w:rsid w:val="00BF57AF"/>
    <w:rsid w:val="00BF5B75"/>
    <w:rsid w:val="00BF72E9"/>
    <w:rsid w:val="00BF7418"/>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1EF"/>
    <w:rsid w:val="00C10E3F"/>
    <w:rsid w:val="00C11134"/>
    <w:rsid w:val="00C12410"/>
    <w:rsid w:val="00C12DD1"/>
    <w:rsid w:val="00C135CB"/>
    <w:rsid w:val="00C138F1"/>
    <w:rsid w:val="00C14757"/>
    <w:rsid w:val="00C14EB9"/>
    <w:rsid w:val="00C15290"/>
    <w:rsid w:val="00C156DA"/>
    <w:rsid w:val="00C15C17"/>
    <w:rsid w:val="00C15F45"/>
    <w:rsid w:val="00C160BE"/>
    <w:rsid w:val="00C17BF0"/>
    <w:rsid w:val="00C22631"/>
    <w:rsid w:val="00C23010"/>
    <w:rsid w:val="00C23522"/>
    <w:rsid w:val="00C23EB1"/>
    <w:rsid w:val="00C23F9E"/>
    <w:rsid w:val="00C2432C"/>
    <w:rsid w:val="00C255D0"/>
    <w:rsid w:val="00C260A7"/>
    <w:rsid w:val="00C26909"/>
    <w:rsid w:val="00C270B9"/>
    <w:rsid w:val="00C27F59"/>
    <w:rsid w:val="00C300A0"/>
    <w:rsid w:val="00C305FE"/>
    <w:rsid w:val="00C30917"/>
    <w:rsid w:val="00C31009"/>
    <w:rsid w:val="00C31852"/>
    <w:rsid w:val="00C31B70"/>
    <w:rsid w:val="00C31D2B"/>
    <w:rsid w:val="00C31ED0"/>
    <w:rsid w:val="00C3295D"/>
    <w:rsid w:val="00C32E94"/>
    <w:rsid w:val="00C34633"/>
    <w:rsid w:val="00C34B94"/>
    <w:rsid w:val="00C37088"/>
    <w:rsid w:val="00C41670"/>
    <w:rsid w:val="00C41F08"/>
    <w:rsid w:val="00C4206A"/>
    <w:rsid w:val="00C43716"/>
    <w:rsid w:val="00C43B58"/>
    <w:rsid w:val="00C452D7"/>
    <w:rsid w:val="00C45481"/>
    <w:rsid w:val="00C45A1C"/>
    <w:rsid w:val="00C46764"/>
    <w:rsid w:val="00C46873"/>
    <w:rsid w:val="00C47934"/>
    <w:rsid w:val="00C47C87"/>
    <w:rsid w:val="00C50702"/>
    <w:rsid w:val="00C50737"/>
    <w:rsid w:val="00C50D5B"/>
    <w:rsid w:val="00C51DB0"/>
    <w:rsid w:val="00C546AB"/>
    <w:rsid w:val="00C54F09"/>
    <w:rsid w:val="00C54FCF"/>
    <w:rsid w:val="00C55543"/>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78D"/>
    <w:rsid w:val="00C71B92"/>
    <w:rsid w:val="00C73D7F"/>
    <w:rsid w:val="00C73E3F"/>
    <w:rsid w:val="00C73EA2"/>
    <w:rsid w:val="00C75ED4"/>
    <w:rsid w:val="00C763E4"/>
    <w:rsid w:val="00C765D6"/>
    <w:rsid w:val="00C76864"/>
    <w:rsid w:val="00C76D87"/>
    <w:rsid w:val="00C77E67"/>
    <w:rsid w:val="00C80F47"/>
    <w:rsid w:val="00C82909"/>
    <w:rsid w:val="00C82D55"/>
    <w:rsid w:val="00C82EB1"/>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3A"/>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5786"/>
    <w:rsid w:val="00CB7F3D"/>
    <w:rsid w:val="00CC047F"/>
    <w:rsid w:val="00CC05D4"/>
    <w:rsid w:val="00CC0B40"/>
    <w:rsid w:val="00CC131A"/>
    <w:rsid w:val="00CC174F"/>
    <w:rsid w:val="00CC1C2E"/>
    <w:rsid w:val="00CC29DA"/>
    <w:rsid w:val="00CC2F17"/>
    <w:rsid w:val="00CC3070"/>
    <w:rsid w:val="00CC32B4"/>
    <w:rsid w:val="00CC38C5"/>
    <w:rsid w:val="00CC47B1"/>
    <w:rsid w:val="00CC5B4A"/>
    <w:rsid w:val="00CC6256"/>
    <w:rsid w:val="00CC68A7"/>
    <w:rsid w:val="00CD0AF5"/>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22E"/>
    <w:rsid w:val="00CF5318"/>
    <w:rsid w:val="00CF62C4"/>
    <w:rsid w:val="00CF6340"/>
    <w:rsid w:val="00CF68A3"/>
    <w:rsid w:val="00CF6AE5"/>
    <w:rsid w:val="00D002B3"/>
    <w:rsid w:val="00D005FD"/>
    <w:rsid w:val="00D00692"/>
    <w:rsid w:val="00D0092F"/>
    <w:rsid w:val="00D00E08"/>
    <w:rsid w:val="00D016A2"/>
    <w:rsid w:val="00D02305"/>
    <w:rsid w:val="00D02543"/>
    <w:rsid w:val="00D028AC"/>
    <w:rsid w:val="00D03454"/>
    <w:rsid w:val="00D0369B"/>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4D02"/>
    <w:rsid w:val="00D156B8"/>
    <w:rsid w:val="00D15993"/>
    <w:rsid w:val="00D15D23"/>
    <w:rsid w:val="00D1760B"/>
    <w:rsid w:val="00D1796A"/>
    <w:rsid w:val="00D17FF6"/>
    <w:rsid w:val="00D20177"/>
    <w:rsid w:val="00D20301"/>
    <w:rsid w:val="00D20910"/>
    <w:rsid w:val="00D20CDC"/>
    <w:rsid w:val="00D20EDA"/>
    <w:rsid w:val="00D21543"/>
    <w:rsid w:val="00D21A69"/>
    <w:rsid w:val="00D21D37"/>
    <w:rsid w:val="00D21F46"/>
    <w:rsid w:val="00D22243"/>
    <w:rsid w:val="00D2279B"/>
    <w:rsid w:val="00D22CB3"/>
    <w:rsid w:val="00D2478D"/>
    <w:rsid w:val="00D250D7"/>
    <w:rsid w:val="00D26A14"/>
    <w:rsid w:val="00D3061E"/>
    <w:rsid w:val="00D30710"/>
    <w:rsid w:val="00D307F2"/>
    <w:rsid w:val="00D31A98"/>
    <w:rsid w:val="00D31C71"/>
    <w:rsid w:val="00D32541"/>
    <w:rsid w:val="00D3306C"/>
    <w:rsid w:val="00D3385C"/>
    <w:rsid w:val="00D33C9D"/>
    <w:rsid w:val="00D33F56"/>
    <w:rsid w:val="00D34019"/>
    <w:rsid w:val="00D34072"/>
    <w:rsid w:val="00D34612"/>
    <w:rsid w:val="00D34B67"/>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7AA"/>
    <w:rsid w:val="00D51A42"/>
    <w:rsid w:val="00D5372E"/>
    <w:rsid w:val="00D545D8"/>
    <w:rsid w:val="00D54CB9"/>
    <w:rsid w:val="00D55467"/>
    <w:rsid w:val="00D554F8"/>
    <w:rsid w:val="00D5563B"/>
    <w:rsid w:val="00D55929"/>
    <w:rsid w:val="00D56F32"/>
    <w:rsid w:val="00D5707E"/>
    <w:rsid w:val="00D570B7"/>
    <w:rsid w:val="00D57F01"/>
    <w:rsid w:val="00D60108"/>
    <w:rsid w:val="00D6014F"/>
    <w:rsid w:val="00D61FE3"/>
    <w:rsid w:val="00D638EC"/>
    <w:rsid w:val="00D63AD0"/>
    <w:rsid w:val="00D6418D"/>
    <w:rsid w:val="00D6458B"/>
    <w:rsid w:val="00D66141"/>
    <w:rsid w:val="00D66C61"/>
    <w:rsid w:val="00D677C6"/>
    <w:rsid w:val="00D71128"/>
    <w:rsid w:val="00D71242"/>
    <w:rsid w:val="00D71BB9"/>
    <w:rsid w:val="00D72E30"/>
    <w:rsid w:val="00D73270"/>
    <w:rsid w:val="00D737C5"/>
    <w:rsid w:val="00D743CC"/>
    <w:rsid w:val="00D749DC"/>
    <w:rsid w:val="00D74A7A"/>
    <w:rsid w:val="00D74B9F"/>
    <w:rsid w:val="00D7525B"/>
    <w:rsid w:val="00D7581D"/>
    <w:rsid w:val="00D75C30"/>
    <w:rsid w:val="00D7675A"/>
    <w:rsid w:val="00D76C06"/>
    <w:rsid w:val="00D76E00"/>
    <w:rsid w:val="00D77203"/>
    <w:rsid w:val="00D77331"/>
    <w:rsid w:val="00D77BE4"/>
    <w:rsid w:val="00D8095B"/>
    <w:rsid w:val="00D80BF9"/>
    <w:rsid w:val="00D8102F"/>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6DF"/>
    <w:rsid w:val="00D96A58"/>
    <w:rsid w:val="00DA0C44"/>
    <w:rsid w:val="00DA1905"/>
    <w:rsid w:val="00DA2236"/>
    <w:rsid w:val="00DA22E2"/>
    <w:rsid w:val="00DA3001"/>
    <w:rsid w:val="00DA3E79"/>
    <w:rsid w:val="00DA4139"/>
    <w:rsid w:val="00DA43DB"/>
    <w:rsid w:val="00DA4C57"/>
    <w:rsid w:val="00DA5787"/>
    <w:rsid w:val="00DA5D4D"/>
    <w:rsid w:val="00DA5F37"/>
    <w:rsid w:val="00DA652C"/>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2FE"/>
    <w:rsid w:val="00DC6F10"/>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D7EF5"/>
    <w:rsid w:val="00DE0563"/>
    <w:rsid w:val="00DE0782"/>
    <w:rsid w:val="00DE2139"/>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38F3"/>
    <w:rsid w:val="00E04335"/>
    <w:rsid w:val="00E0440F"/>
    <w:rsid w:val="00E04768"/>
    <w:rsid w:val="00E04FEB"/>
    <w:rsid w:val="00E05546"/>
    <w:rsid w:val="00E055AC"/>
    <w:rsid w:val="00E070A9"/>
    <w:rsid w:val="00E11A44"/>
    <w:rsid w:val="00E125BE"/>
    <w:rsid w:val="00E12CC6"/>
    <w:rsid w:val="00E12F44"/>
    <w:rsid w:val="00E133E6"/>
    <w:rsid w:val="00E1416E"/>
    <w:rsid w:val="00E14A75"/>
    <w:rsid w:val="00E14C83"/>
    <w:rsid w:val="00E16728"/>
    <w:rsid w:val="00E16E2D"/>
    <w:rsid w:val="00E172B8"/>
    <w:rsid w:val="00E17E3C"/>
    <w:rsid w:val="00E202BE"/>
    <w:rsid w:val="00E226F1"/>
    <w:rsid w:val="00E2289E"/>
    <w:rsid w:val="00E22BD0"/>
    <w:rsid w:val="00E23D63"/>
    <w:rsid w:val="00E2480E"/>
    <w:rsid w:val="00E248BB"/>
    <w:rsid w:val="00E24FC7"/>
    <w:rsid w:val="00E25836"/>
    <w:rsid w:val="00E25AA9"/>
    <w:rsid w:val="00E3032A"/>
    <w:rsid w:val="00E30FC2"/>
    <w:rsid w:val="00E3247E"/>
    <w:rsid w:val="00E332AE"/>
    <w:rsid w:val="00E33B10"/>
    <w:rsid w:val="00E34385"/>
    <w:rsid w:val="00E353C4"/>
    <w:rsid w:val="00E35E21"/>
    <w:rsid w:val="00E367E8"/>
    <w:rsid w:val="00E3695E"/>
    <w:rsid w:val="00E36B25"/>
    <w:rsid w:val="00E36FAB"/>
    <w:rsid w:val="00E3703E"/>
    <w:rsid w:val="00E372A2"/>
    <w:rsid w:val="00E3783F"/>
    <w:rsid w:val="00E379DE"/>
    <w:rsid w:val="00E37F70"/>
    <w:rsid w:val="00E41510"/>
    <w:rsid w:val="00E41546"/>
    <w:rsid w:val="00E424FD"/>
    <w:rsid w:val="00E4361D"/>
    <w:rsid w:val="00E43961"/>
    <w:rsid w:val="00E4402B"/>
    <w:rsid w:val="00E44DED"/>
    <w:rsid w:val="00E45005"/>
    <w:rsid w:val="00E45B41"/>
    <w:rsid w:val="00E45F9A"/>
    <w:rsid w:val="00E46EA4"/>
    <w:rsid w:val="00E50563"/>
    <w:rsid w:val="00E5140C"/>
    <w:rsid w:val="00E51718"/>
    <w:rsid w:val="00E5214C"/>
    <w:rsid w:val="00E525DC"/>
    <w:rsid w:val="00E528B9"/>
    <w:rsid w:val="00E52C3B"/>
    <w:rsid w:val="00E5369E"/>
    <w:rsid w:val="00E53A7B"/>
    <w:rsid w:val="00E53E74"/>
    <w:rsid w:val="00E55114"/>
    <w:rsid w:val="00E55153"/>
    <w:rsid w:val="00E563D7"/>
    <w:rsid w:val="00E56760"/>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1FF"/>
    <w:rsid w:val="00E714C4"/>
    <w:rsid w:val="00E718E7"/>
    <w:rsid w:val="00E71E5B"/>
    <w:rsid w:val="00E7256F"/>
    <w:rsid w:val="00E731AA"/>
    <w:rsid w:val="00E73710"/>
    <w:rsid w:val="00E73D17"/>
    <w:rsid w:val="00E7495C"/>
    <w:rsid w:val="00E76F42"/>
    <w:rsid w:val="00E77959"/>
    <w:rsid w:val="00E8086A"/>
    <w:rsid w:val="00E8109D"/>
    <w:rsid w:val="00E81F7B"/>
    <w:rsid w:val="00E81FD4"/>
    <w:rsid w:val="00E82218"/>
    <w:rsid w:val="00E82BE2"/>
    <w:rsid w:val="00E836EA"/>
    <w:rsid w:val="00E83DB7"/>
    <w:rsid w:val="00E84667"/>
    <w:rsid w:val="00E84835"/>
    <w:rsid w:val="00E84975"/>
    <w:rsid w:val="00E859D0"/>
    <w:rsid w:val="00E87622"/>
    <w:rsid w:val="00E90F11"/>
    <w:rsid w:val="00E911F7"/>
    <w:rsid w:val="00E9185F"/>
    <w:rsid w:val="00E91FC9"/>
    <w:rsid w:val="00E92077"/>
    <w:rsid w:val="00E93362"/>
    <w:rsid w:val="00E934BC"/>
    <w:rsid w:val="00E93BBE"/>
    <w:rsid w:val="00E945DF"/>
    <w:rsid w:val="00E94641"/>
    <w:rsid w:val="00E94ECB"/>
    <w:rsid w:val="00E95D90"/>
    <w:rsid w:val="00E95E6B"/>
    <w:rsid w:val="00EA0C2A"/>
    <w:rsid w:val="00EA0CF1"/>
    <w:rsid w:val="00EA19CD"/>
    <w:rsid w:val="00EA255E"/>
    <w:rsid w:val="00EA2602"/>
    <w:rsid w:val="00EA261C"/>
    <w:rsid w:val="00EA29DF"/>
    <w:rsid w:val="00EA2A79"/>
    <w:rsid w:val="00EA3184"/>
    <w:rsid w:val="00EA399B"/>
    <w:rsid w:val="00EA3D5F"/>
    <w:rsid w:val="00EA52DD"/>
    <w:rsid w:val="00EA56AC"/>
    <w:rsid w:val="00EA5D0E"/>
    <w:rsid w:val="00EA6260"/>
    <w:rsid w:val="00EA6BC4"/>
    <w:rsid w:val="00EA722A"/>
    <w:rsid w:val="00EA7B04"/>
    <w:rsid w:val="00EB0F44"/>
    <w:rsid w:val="00EB1474"/>
    <w:rsid w:val="00EB14A8"/>
    <w:rsid w:val="00EB1AA5"/>
    <w:rsid w:val="00EB1BE4"/>
    <w:rsid w:val="00EB2044"/>
    <w:rsid w:val="00EB2332"/>
    <w:rsid w:val="00EB29F1"/>
    <w:rsid w:val="00EB34F2"/>
    <w:rsid w:val="00EB378C"/>
    <w:rsid w:val="00EB37EE"/>
    <w:rsid w:val="00EB3A40"/>
    <w:rsid w:val="00EB3CD5"/>
    <w:rsid w:val="00EB533A"/>
    <w:rsid w:val="00EB58D6"/>
    <w:rsid w:val="00EB62D8"/>
    <w:rsid w:val="00EB7CFA"/>
    <w:rsid w:val="00EB7FEB"/>
    <w:rsid w:val="00EC012B"/>
    <w:rsid w:val="00EC0195"/>
    <w:rsid w:val="00EC0285"/>
    <w:rsid w:val="00EC36BB"/>
    <w:rsid w:val="00EC36F8"/>
    <w:rsid w:val="00EC3F35"/>
    <w:rsid w:val="00EC52EC"/>
    <w:rsid w:val="00EC6200"/>
    <w:rsid w:val="00EC6201"/>
    <w:rsid w:val="00EC736A"/>
    <w:rsid w:val="00ED00C8"/>
    <w:rsid w:val="00ED038F"/>
    <w:rsid w:val="00ED0A47"/>
    <w:rsid w:val="00ED1AE0"/>
    <w:rsid w:val="00ED2C04"/>
    <w:rsid w:val="00ED30DD"/>
    <w:rsid w:val="00ED367C"/>
    <w:rsid w:val="00ED46AD"/>
    <w:rsid w:val="00ED4DE5"/>
    <w:rsid w:val="00ED5C22"/>
    <w:rsid w:val="00ED6369"/>
    <w:rsid w:val="00ED6BDF"/>
    <w:rsid w:val="00ED7F4F"/>
    <w:rsid w:val="00EE03C4"/>
    <w:rsid w:val="00EE0A98"/>
    <w:rsid w:val="00EE0C2B"/>
    <w:rsid w:val="00EE2E93"/>
    <w:rsid w:val="00EE300B"/>
    <w:rsid w:val="00EE32A2"/>
    <w:rsid w:val="00EE4BD8"/>
    <w:rsid w:val="00EE5025"/>
    <w:rsid w:val="00EE5D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222B"/>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0979"/>
    <w:rsid w:val="00F3179E"/>
    <w:rsid w:val="00F3221A"/>
    <w:rsid w:val="00F331C2"/>
    <w:rsid w:val="00F33BD9"/>
    <w:rsid w:val="00F33CF9"/>
    <w:rsid w:val="00F352B0"/>
    <w:rsid w:val="00F358FA"/>
    <w:rsid w:val="00F359B7"/>
    <w:rsid w:val="00F35CC0"/>
    <w:rsid w:val="00F3618F"/>
    <w:rsid w:val="00F3647A"/>
    <w:rsid w:val="00F364E9"/>
    <w:rsid w:val="00F36A85"/>
    <w:rsid w:val="00F37234"/>
    <w:rsid w:val="00F40C61"/>
    <w:rsid w:val="00F41C97"/>
    <w:rsid w:val="00F431B9"/>
    <w:rsid w:val="00F433EB"/>
    <w:rsid w:val="00F4348D"/>
    <w:rsid w:val="00F447C0"/>
    <w:rsid w:val="00F44E8E"/>
    <w:rsid w:val="00F4528E"/>
    <w:rsid w:val="00F456FA"/>
    <w:rsid w:val="00F45751"/>
    <w:rsid w:val="00F46741"/>
    <w:rsid w:val="00F5127A"/>
    <w:rsid w:val="00F52B97"/>
    <w:rsid w:val="00F5314F"/>
    <w:rsid w:val="00F54044"/>
    <w:rsid w:val="00F555BB"/>
    <w:rsid w:val="00F55D86"/>
    <w:rsid w:val="00F56513"/>
    <w:rsid w:val="00F57389"/>
    <w:rsid w:val="00F62566"/>
    <w:rsid w:val="00F639B0"/>
    <w:rsid w:val="00F63B5D"/>
    <w:rsid w:val="00F64158"/>
    <w:rsid w:val="00F64684"/>
    <w:rsid w:val="00F64E52"/>
    <w:rsid w:val="00F65961"/>
    <w:rsid w:val="00F65ACD"/>
    <w:rsid w:val="00F65CE5"/>
    <w:rsid w:val="00F66143"/>
    <w:rsid w:val="00F66D00"/>
    <w:rsid w:val="00F73933"/>
    <w:rsid w:val="00F74745"/>
    <w:rsid w:val="00F74E6F"/>
    <w:rsid w:val="00F7689B"/>
    <w:rsid w:val="00F76D09"/>
    <w:rsid w:val="00F80072"/>
    <w:rsid w:val="00F80496"/>
    <w:rsid w:val="00F808D1"/>
    <w:rsid w:val="00F81D1A"/>
    <w:rsid w:val="00F82D60"/>
    <w:rsid w:val="00F83268"/>
    <w:rsid w:val="00F83806"/>
    <w:rsid w:val="00F83E84"/>
    <w:rsid w:val="00F8459B"/>
    <w:rsid w:val="00F85C6F"/>
    <w:rsid w:val="00F87263"/>
    <w:rsid w:val="00F87442"/>
    <w:rsid w:val="00F874D0"/>
    <w:rsid w:val="00F9069A"/>
    <w:rsid w:val="00F90BE8"/>
    <w:rsid w:val="00F9121B"/>
    <w:rsid w:val="00F915EA"/>
    <w:rsid w:val="00F92BED"/>
    <w:rsid w:val="00F92ED9"/>
    <w:rsid w:val="00F93D76"/>
    <w:rsid w:val="00F93EF8"/>
    <w:rsid w:val="00F93F84"/>
    <w:rsid w:val="00F9451D"/>
    <w:rsid w:val="00F95295"/>
    <w:rsid w:val="00F96229"/>
    <w:rsid w:val="00F96EA7"/>
    <w:rsid w:val="00F9762D"/>
    <w:rsid w:val="00FA05F4"/>
    <w:rsid w:val="00FA0AF3"/>
    <w:rsid w:val="00FA0F4E"/>
    <w:rsid w:val="00FA1201"/>
    <w:rsid w:val="00FA1432"/>
    <w:rsid w:val="00FA1618"/>
    <w:rsid w:val="00FA1A4A"/>
    <w:rsid w:val="00FA3063"/>
    <w:rsid w:val="00FA3840"/>
    <w:rsid w:val="00FA43F9"/>
    <w:rsid w:val="00FA45F5"/>
    <w:rsid w:val="00FA520A"/>
    <w:rsid w:val="00FA5DF8"/>
    <w:rsid w:val="00FA5E3C"/>
    <w:rsid w:val="00FA6505"/>
    <w:rsid w:val="00FA717D"/>
    <w:rsid w:val="00FA720A"/>
    <w:rsid w:val="00FA732C"/>
    <w:rsid w:val="00FA771E"/>
    <w:rsid w:val="00FB05DF"/>
    <w:rsid w:val="00FB06B8"/>
    <w:rsid w:val="00FB0A07"/>
    <w:rsid w:val="00FB176C"/>
    <w:rsid w:val="00FB1B96"/>
    <w:rsid w:val="00FB1C7D"/>
    <w:rsid w:val="00FB2320"/>
    <w:rsid w:val="00FB2563"/>
    <w:rsid w:val="00FB2BFB"/>
    <w:rsid w:val="00FB3925"/>
    <w:rsid w:val="00FB40B8"/>
    <w:rsid w:val="00FB4332"/>
    <w:rsid w:val="00FB455E"/>
    <w:rsid w:val="00FB6560"/>
    <w:rsid w:val="00FB6E25"/>
    <w:rsid w:val="00FB7037"/>
    <w:rsid w:val="00FB7727"/>
    <w:rsid w:val="00FB7CEF"/>
    <w:rsid w:val="00FC0E33"/>
    <w:rsid w:val="00FC1B7F"/>
    <w:rsid w:val="00FC24D2"/>
    <w:rsid w:val="00FC2586"/>
    <w:rsid w:val="00FC37EE"/>
    <w:rsid w:val="00FC3B27"/>
    <w:rsid w:val="00FC4655"/>
    <w:rsid w:val="00FC51B0"/>
    <w:rsid w:val="00FC54DC"/>
    <w:rsid w:val="00FC5DA2"/>
    <w:rsid w:val="00FC6CD4"/>
    <w:rsid w:val="00FC7112"/>
    <w:rsid w:val="00FC740B"/>
    <w:rsid w:val="00FC7CC5"/>
    <w:rsid w:val="00FD0010"/>
    <w:rsid w:val="00FD05EF"/>
    <w:rsid w:val="00FD0E1C"/>
    <w:rsid w:val="00FD0F39"/>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CA4"/>
    <w:rsid w:val="00FE00B3"/>
    <w:rsid w:val="00FE0552"/>
    <w:rsid w:val="00FE0DEF"/>
    <w:rsid w:val="00FE1402"/>
    <w:rsid w:val="00FE2147"/>
    <w:rsid w:val="00FE25E3"/>
    <w:rsid w:val="00FE3553"/>
    <w:rsid w:val="00FE4554"/>
    <w:rsid w:val="00FE4E7A"/>
    <w:rsid w:val="00FE56EC"/>
    <w:rsid w:val="00FE5BB6"/>
    <w:rsid w:val="00FE7B5F"/>
    <w:rsid w:val="00FE7DBA"/>
    <w:rsid w:val="00FF0F72"/>
    <w:rsid w:val="00FF130C"/>
    <w:rsid w:val="00FF1677"/>
    <w:rsid w:val="00FF19DC"/>
    <w:rsid w:val="00FF2517"/>
    <w:rsid w:val="00FF2C63"/>
    <w:rsid w:val="00FF3E94"/>
    <w:rsid w:val="00FF4B98"/>
    <w:rsid w:val="00FF4D1F"/>
    <w:rsid w:val="00FF4F54"/>
    <w:rsid w:val="00FF5909"/>
    <w:rsid w:val="00FF5E96"/>
    <w:rsid w:val="00FF6C14"/>
    <w:rsid w:val="00FF6CA5"/>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2BBCF"/>
  <w14:defaultImageDpi w14:val="0"/>
  <w15:docId w15:val="{C1E9FC59-D2E9-4776-8ECA-06A066F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5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651300825">
      <w:bodyDiv w:val="1"/>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 w:id="20178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rupaenea-pzp.logintrade.net/" TargetMode="External"/><Relationship Id="rId7" Type="http://schemas.openxmlformats.org/officeDocument/2006/relationships/endnotes" Target="endnotes.xml"/><Relationship Id="rId12" Type="http://schemas.openxmlformats.org/officeDocument/2006/relationships/hyperlink" Target="https://www.portalzp.pl/kody-cpv/szczegoly/uslugi-w-zakresie-napraw-i-konserwacji-kotlow-grzewczych-7545" TargetMode="External"/><Relationship Id="rId17" Type="http://schemas.openxmlformats.org/officeDocument/2006/relationships/header" Target="header1.xml"/><Relationship Id="rId25" Type="http://schemas.openxmlformats.org/officeDocument/2006/relationships/hyperlink" Target="http://www.elektronicznypodpis.pl/informacje/aplikacje/"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https://espd.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koperski@enea.pl" TargetMode="External"/><Relationship Id="rId24" Type="http://schemas.openxmlformats.org/officeDocument/2006/relationships/hyperlink" Target="https://www.java.com/pl/download/manual.jsp" TargetMode="External"/><Relationship Id="rId5" Type="http://schemas.openxmlformats.org/officeDocument/2006/relationships/webSettings" Target="webSettings.xml"/><Relationship Id="rId15" Type="http://schemas.openxmlformats.org/officeDocument/2006/relationships/hyperlink" Target="file:///C:\Dane%20z%20partycji%20D\Daniel\POST&#280;POWANIA\Cieplno-mechaniczne%202021\5.%20SWZ\daniel.kabata@enea.pl" TargetMode="External"/><Relationship Id="rId23" Type="http://schemas.openxmlformats.org/officeDocument/2006/relationships/hyperlink" Target="mailto:szczepaniak.jaroslaw@enea.pl" TargetMode="External"/><Relationship Id="rId28" Type="http://schemas.openxmlformats.org/officeDocument/2006/relationships/theme" Target="theme/theme1.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www.uzp.gov.pl/__data/assets/pdf_file/0016/30238/Rozporzadzenie_wykonawcze_KE_2016_7.pdf"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https://espd.uzp.gov.pl/" TargetMode="External"/><Relationship Id="rId22" Type="http://schemas.openxmlformats.org/officeDocument/2006/relationships/hyperlink" Target="mailto:&#8230;&#8230;&#8230;&#8230;&#8230;&#8230;&#8230;&#8230;@enea.pl"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03B3C"/>
    <w:rsid w:val="0004777D"/>
    <w:rsid w:val="00057CF7"/>
    <w:rsid w:val="00085FFC"/>
    <w:rsid w:val="000A1774"/>
    <w:rsid w:val="000B6ABC"/>
    <w:rsid w:val="000D7563"/>
    <w:rsid w:val="00102B9F"/>
    <w:rsid w:val="001738C3"/>
    <w:rsid w:val="001F5557"/>
    <w:rsid w:val="0020764E"/>
    <w:rsid w:val="0025755F"/>
    <w:rsid w:val="002A563D"/>
    <w:rsid w:val="002E4CD0"/>
    <w:rsid w:val="002F4BA6"/>
    <w:rsid w:val="00302646"/>
    <w:rsid w:val="00332656"/>
    <w:rsid w:val="00334CB4"/>
    <w:rsid w:val="00390291"/>
    <w:rsid w:val="00393251"/>
    <w:rsid w:val="00393A94"/>
    <w:rsid w:val="003C3D09"/>
    <w:rsid w:val="0044588D"/>
    <w:rsid w:val="00454430"/>
    <w:rsid w:val="00483E5D"/>
    <w:rsid w:val="004A5715"/>
    <w:rsid w:val="004B5FCF"/>
    <w:rsid w:val="00501617"/>
    <w:rsid w:val="00504A5F"/>
    <w:rsid w:val="00573983"/>
    <w:rsid w:val="005A0078"/>
    <w:rsid w:val="005B2F84"/>
    <w:rsid w:val="005C6B9F"/>
    <w:rsid w:val="005F6671"/>
    <w:rsid w:val="00602EE8"/>
    <w:rsid w:val="00607E9E"/>
    <w:rsid w:val="00634759"/>
    <w:rsid w:val="0069088B"/>
    <w:rsid w:val="006A0B54"/>
    <w:rsid w:val="006B451E"/>
    <w:rsid w:val="006E3C9B"/>
    <w:rsid w:val="006F06E2"/>
    <w:rsid w:val="00725953"/>
    <w:rsid w:val="007379AA"/>
    <w:rsid w:val="007D7F4E"/>
    <w:rsid w:val="007E785A"/>
    <w:rsid w:val="0087542D"/>
    <w:rsid w:val="008A0DAB"/>
    <w:rsid w:val="008C0DD3"/>
    <w:rsid w:val="008D566A"/>
    <w:rsid w:val="008E28F1"/>
    <w:rsid w:val="009147F9"/>
    <w:rsid w:val="00937F27"/>
    <w:rsid w:val="0094529A"/>
    <w:rsid w:val="009773C2"/>
    <w:rsid w:val="009C0DA5"/>
    <w:rsid w:val="009C22C7"/>
    <w:rsid w:val="00A07CA6"/>
    <w:rsid w:val="00A225D8"/>
    <w:rsid w:val="00A26612"/>
    <w:rsid w:val="00A507D8"/>
    <w:rsid w:val="00A55F72"/>
    <w:rsid w:val="00A64AEC"/>
    <w:rsid w:val="00AA2040"/>
    <w:rsid w:val="00AB404D"/>
    <w:rsid w:val="00B24602"/>
    <w:rsid w:val="00B66063"/>
    <w:rsid w:val="00BC3F89"/>
    <w:rsid w:val="00C06753"/>
    <w:rsid w:val="00C32768"/>
    <w:rsid w:val="00C40852"/>
    <w:rsid w:val="00C718A0"/>
    <w:rsid w:val="00C802F6"/>
    <w:rsid w:val="00CC3048"/>
    <w:rsid w:val="00CC681F"/>
    <w:rsid w:val="00CF4334"/>
    <w:rsid w:val="00CF6682"/>
    <w:rsid w:val="00D67C9B"/>
    <w:rsid w:val="00DB09C6"/>
    <w:rsid w:val="00E6018E"/>
    <w:rsid w:val="00E612E4"/>
    <w:rsid w:val="00E819EA"/>
    <w:rsid w:val="00E940CD"/>
    <w:rsid w:val="00EF104E"/>
    <w:rsid w:val="00F26DCD"/>
    <w:rsid w:val="00F46A89"/>
    <w:rsid w:val="00F969CE"/>
    <w:rsid w:val="00FA5C6F"/>
    <w:rsid w:val="00FB58BF"/>
    <w:rsid w:val="00FC34B3"/>
    <w:rsid w:val="00FD3270"/>
    <w:rsid w:val="00FF2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25953"/>
    <w:rPr>
      <w:color w:val="808080"/>
    </w:rPr>
  </w:style>
  <w:style w:type="paragraph" w:customStyle="1" w:styleId="1A12E57408764C5096980542533FC797">
    <w:name w:val="1A12E57408764C5096980542533FC797"/>
    <w:rsid w:val="00725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6BB59-6539-4B4D-8F7C-95818465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20157</Words>
  <Characters>120943</Characters>
  <Application>Microsoft Office Word</Application>
  <DocSecurity>0</DocSecurity>
  <Lines>1007</Lines>
  <Paragraphs>281</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140819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Kabata Daniel</cp:lastModifiedBy>
  <cp:revision>4</cp:revision>
  <cp:lastPrinted>2022-04-27T06:39:00Z</cp:lastPrinted>
  <dcterms:created xsi:type="dcterms:W3CDTF">2022-05-12T06:08:00Z</dcterms:created>
  <dcterms:modified xsi:type="dcterms:W3CDTF">2022-05-12T12:45:00Z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